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59" w:rsidRPr="00F508EB" w:rsidRDefault="00B81959" w:rsidP="00B81959">
      <w:pPr>
        <w:spacing w:after="120"/>
        <w:jc w:val="both"/>
        <w:rPr>
          <w:b/>
          <w:sz w:val="26"/>
        </w:rPr>
      </w:pPr>
      <w:r w:rsidRPr="00F508EB">
        <w:rPr>
          <w:b/>
          <w:sz w:val="26"/>
        </w:rPr>
        <w:t>MỤC LỤC</w:t>
      </w:r>
    </w:p>
    <w:p w:rsidR="00B81959" w:rsidRPr="00F508EB" w:rsidRDefault="00B81959" w:rsidP="00B81959">
      <w:pPr>
        <w:spacing w:after="120"/>
        <w:ind w:firstLine="720"/>
        <w:jc w:val="both"/>
        <w:rPr>
          <w:sz w:val="26"/>
        </w:rPr>
      </w:pPr>
      <w:r w:rsidRPr="00F508EB">
        <w:rPr>
          <w:sz w:val="26"/>
        </w:rPr>
        <w:t>SỬA ĐỔI TÀI LIỆU</w:t>
      </w:r>
    </w:p>
    <w:p w:rsidR="00B81959" w:rsidRPr="00F508EB" w:rsidRDefault="00B81959" w:rsidP="00B81959">
      <w:pPr>
        <w:spacing w:after="120"/>
        <w:ind w:firstLine="720"/>
        <w:jc w:val="both"/>
        <w:rPr>
          <w:sz w:val="26"/>
        </w:rPr>
      </w:pPr>
      <w:r w:rsidRPr="00F508EB">
        <w:rPr>
          <w:sz w:val="26"/>
        </w:rPr>
        <w:t xml:space="preserve">1. MỤC ĐÍCH </w:t>
      </w:r>
    </w:p>
    <w:p w:rsidR="00B81959" w:rsidRPr="00F508EB" w:rsidRDefault="00B81959" w:rsidP="00B81959">
      <w:pPr>
        <w:spacing w:after="120"/>
        <w:ind w:firstLine="720"/>
        <w:jc w:val="both"/>
        <w:rPr>
          <w:sz w:val="26"/>
        </w:rPr>
      </w:pPr>
      <w:r w:rsidRPr="00F508EB">
        <w:rPr>
          <w:sz w:val="26"/>
        </w:rPr>
        <w:t>2. PHẠM VI</w:t>
      </w:r>
    </w:p>
    <w:p w:rsidR="00B81959" w:rsidRPr="00F508EB" w:rsidRDefault="00B81959" w:rsidP="00B81959">
      <w:pPr>
        <w:spacing w:after="120"/>
        <w:ind w:firstLine="720"/>
        <w:jc w:val="both"/>
        <w:rPr>
          <w:sz w:val="26"/>
        </w:rPr>
      </w:pPr>
      <w:r w:rsidRPr="00F508EB">
        <w:rPr>
          <w:sz w:val="26"/>
        </w:rPr>
        <w:t>3. TÀI LIỆU VIỆN DẪN</w:t>
      </w:r>
    </w:p>
    <w:p w:rsidR="00B81959" w:rsidRPr="00F508EB" w:rsidRDefault="00B81959" w:rsidP="00B81959">
      <w:pPr>
        <w:spacing w:after="120"/>
        <w:ind w:firstLine="720"/>
        <w:jc w:val="both"/>
        <w:rPr>
          <w:sz w:val="26"/>
        </w:rPr>
      </w:pPr>
      <w:r w:rsidRPr="00F508EB">
        <w:rPr>
          <w:sz w:val="26"/>
        </w:rPr>
        <w:t>4. ĐỊNH NGHĨA</w:t>
      </w:r>
      <w:r>
        <w:rPr>
          <w:sz w:val="26"/>
        </w:rPr>
        <w:t>/VIẾT TẮT</w:t>
      </w:r>
    </w:p>
    <w:p w:rsidR="00B81959" w:rsidRPr="00F508EB" w:rsidRDefault="00B81959" w:rsidP="00B81959">
      <w:pPr>
        <w:spacing w:after="120"/>
        <w:ind w:firstLine="720"/>
        <w:jc w:val="both"/>
        <w:rPr>
          <w:sz w:val="26"/>
        </w:rPr>
      </w:pPr>
      <w:r w:rsidRPr="00F508EB">
        <w:rPr>
          <w:sz w:val="26"/>
        </w:rPr>
        <w:t>5. NỘI DUNG QUY TRÌNH</w:t>
      </w:r>
    </w:p>
    <w:p w:rsidR="00B81959" w:rsidRPr="00F508EB" w:rsidRDefault="00B81959" w:rsidP="00B81959">
      <w:pPr>
        <w:spacing w:before="120" w:after="120"/>
        <w:ind w:firstLine="720"/>
        <w:jc w:val="both"/>
        <w:rPr>
          <w:sz w:val="26"/>
        </w:rPr>
      </w:pPr>
      <w:r w:rsidRPr="00F508EB">
        <w:rPr>
          <w:sz w:val="26"/>
        </w:rPr>
        <w:t>6. BIỂU MẪU</w:t>
      </w:r>
      <w:r>
        <w:rPr>
          <w:sz w:val="26"/>
        </w:rPr>
        <w:t xml:space="preserve"> VÀ PHỤ LỤC</w:t>
      </w:r>
    </w:p>
    <w:p w:rsidR="00B81959" w:rsidRPr="00F508EB" w:rsidRDefault="00B81959" w:rsidP="00B81959">
      <w:pPr>
        <w:spacing w:before="120" w:after="120"/>
        <w:ind w:firstLine="720"/>
        <w:jc w:val="both"/>
        <w:rPr>
          <w:sz w:val="26"/>
        </w:rPr>
      </w:pPr>
      <w:r w:rsidRPr="00F508EB">
        <w:rPr>
          <w:sz w:val="26"/>
        </w:rPr>
        <w:t>7. HỒ SƠ CẦN LƯU</w:t>
      </w:r>
    </w:p>
    <w:p w:rsidR="00B81959" w:rsidRPr="00F508EB" w:rsidRDefault="00B81959" w:rsidP="00B81959">
      <w:pPr>
        <w:spacing w:after="120"/>
        <w:jc w:val="both"/>
        <w:rPr>
          <w:sz w:val="26"/>
        </w:rPr>
      </w:pPr>
    </w:p>
    <w:p w:rsidR="00B81959" w:rsidRPr="00F508EB" w:rsidRDefault="00B81959" w:rsidP="00B81959">
      <w:pPr>
        <w:spacing w:after="120"/>
        <w:jc w:val="both"/>
        <w:rPr>
          <w:sz w:val="26"/>
        </w:rPr>
      </w:pPr>
    </w:p>
    <w:p w:rsidR="00B81959" w:rsidRPr="00F508EB" w:rsidRDefault="00B81959" w:rsidP="00B81959">
      <w:pPr>
        <w:spacing w:after="120"/>
        <w:jc w:val="both"/>
        <w:rPr>
          <w:sz w:val="26"/>
        </w:rPr>
      </w:pPr>
    </w:p>
    <w:p w:rsidR="00B81959" w:rsidRDefault="00B81959" w:rsidP="00B81959">
      <w:pPr>
        <w:spacing w:after="120"/>
        <w:jc w:val="both"/>
        <w:rPr>
          <w:sz w:val="26"/>
        </w:rPr>
      </w:pPr>
    </w:p>
    <w:p w:rsidR="00B81959" w:rsidRDefault="00B81959" w:rsidP="00B81959">
      <w:pPr>
        <w:spacing w:after="120"/>
        <w:jc w:val="both"/>
        <w:rPr>
          <w:sz w:val="26"/>
        </w:rPr>
      </w:pPr>
    </w:p>
    <w:p w:rsidR="00B81959" w:rsidRDefault="00B81959" w:rsidP="00B81959">
      <w:pPr>
        <w:spacing w:after="120"/>
        <w:jc w:val="both"/>
        <w:rPr>
          <w:sz w:val="26"/>
        </w:rPr>
      </w:pPr>
    </w:p>
    <w:p w:rsidR="00B81959" w:rsidRDefault="00B81959" w:rsidP="00B81959">
      <w:pPr>
        <w:spacing w:after="120"/>
        <w:jc w:val="both"/>
        <w:rPr>
          <w:sz w:val="26"/>
        </w:rPr>
      </w:pPr>
    </w:p>
    <w:p w:rsidR="00B81959" w:rsidRDefault="00B81959" w:rsidP="00B81959">
      <w:pPr>
        <w:spacing w:after="120"/>
        <w:jc w:val="both"/>
        <w:rPr>
          <w:sz w:val="26"/>
        </w:rPr>
      </w:pPr>
    </w:p>
    <w:p w:rsidR="00B81959" w:rsidRDefault="00B81959" w:rsidP="00B81959">
      <w:pPr>
        <w:spacing w:after="120"/>
        <w:jc w:val="both"/>
        <w:rPr>
          <w:sz w:val="26"/>
        </w:rPr>
      </w:pPr>
    </w:p>
    <w:p w:rsidR="00B81959" w:rsidRDefault="00B81959" w:rsidP="00B81959">
      <w:pPr>
        <w:spacing w:after="120"/>
        <w:jc w:val="both"/>
        <w:rPr>
          <w:sz w:val="26"/>
        </w:rPr>
      </w:pPr>
    </w:p>
    <w:p w:rsidR="00B81959" w:rsidRDefault="00B81959" w:rsidP="00B81959">
      <w:pPr>
        <w:spacing w:after="120"/>
        <w:jc w:val="both"/>
        <w:rPr>
          <w:sz w:val="26"/>
        </w:rPr>
      </w:pPr>
    </w:p>
    <w:p w:rsidR="00B81959" w:rsidRPr="00F508EB" w:rsidRDefault="00B81959" w:rsidP="00B81959">
      <w:pPr>
        <w:spacing w:after="120"/>
        <w:jc w:val="both"/>
        <w:rPr>
          <w:sz w:val="2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560"/>
        <w:gridCol w:w="2684"/>
      </w:tblGrid>
      <w:tr w:rsidR="00B81959" w:rsidRPr="00F508EB" w:rsidTr="001012E3">
        <w:trPr>
          <w:jc w:val="center"/>
        </w:trPr>
        <w:tc>
          <w:tcPr>
            <w:tcW w:w="1951" w:type="dxa"/>
            <w:vAlign w:val="center"/>
          </w:tcPr>
          <w:p w:rsidR="00B81959" w:rsidRPr="00F508EB" w:rsidRDefault="00B81959" w:rsidP="001012E3">
            <w:pPr>
              <w:spacing w:after="120"/>
              <w:jc w:val="center"/>
              <w:rPr>
                <w:b/>
                <w:sz w:val="26"/>
              </w:rPr>
            </w:pPr>
            <w:r w:rsidRPr="00F508EB">
              <w:rPr>
                <w:b/>
                <w:sz w:val="26"/>
              </w:rPr>
              <w:t>Trách nhiệm</w:t>
            </w:r>
          </w:p>
        </w:tc>
        <w:tc>
          <w:tcPr>
            <w:tcW w:w="2552" w:type="dxa"/>
            <w:vAlign w:val="center"/>
          </w:tcPr>
          <w:p w:rsidR="00B81959" w:rsidRPr="00F508EB" w:rsidRDefault="00B81959" w:rsidP="001012E3">
            <w:pPr>
              <w:spacing w:after="120"/>
              <w:jc w:val="center"/>
              <w:rPr>
                <w:b/>
                <w:sz w:val="26"/>
                <w:lang w:val="nl-NL"/>
              </w:rPr>
            </w:pPr>
            <w:r w:rsidRPr="00F508EB">
              <w:rPr>
                <w:b/>
                <w:sz w:val="26"/>
                <w:lang w:val="nl-NL"/>
              </w:rPr>
              <w:t>Soạn thảo</w:t>
            </w:r>
          </w:p>
        </w:tc>
        <w:tc>
          <w:tcPr>
            <w:tcW w:w="2560" w:type="dxa"/>
            <w:vAlign w:val="center"/>
          </w:tcPr>
          <w:p w:rsidR="00B81959" w:rsidRPr="00F508EB" w:rsidRDefault="00B81959" w:rsidP="001012E3">
            <w:pPr>
              <w:spacing w:after="120"/>
              <w:jc w:val="center"/>
              <w:rPr>
                <w:b/>
                <w:sz w:val="26"/>
                <w:lang w:val="nl-NL"/>
              </w:rPr>
            </w:pPr>
            <w:r w:rsidRPr="00F508EB">
              <w:rPr>
                <w:b/>
                <w:sz w:val="26"/>
                <w:lang w:val="nl-NL"/>
              </w:rPr>
              <w:t>Xem xét</w:t>
            </w:r>
          </w:p>
        </w:tc>
        <w:tc>
          <w:tcPr>
            <w:tcW w:w="2684" w:type="dxa"/>
            <w:vAlign w:val="center"/>
          </w:tcPr>
          <w:p w:rsidR="00B81959" w:rsidRPr="00F508EB" w:rsidRDefault="00B81959" w:rsidP="001012E3">
            <w:pPr>
              <w:spacing w:after="120"/>
              <w:jc w:val="center"/>
              <w:rPr>
                <w:b/>
                <w:sz w:val="26"/>
                <w:lang w:val="nl-NL"/>
              </w:rPr>
            </w:pPr>
            <w:r w:rsidRPr="00F508EB">
              <w:rPr>
                <w:b/>
                <w:sz w:val="26"/>
                <w:lang w:val="nl-NL"/>
              </w:rPr>
              <w:t>Phê duyệt</w:t>
            </w:r>
          </w:p>
        </w:tc>
      </w:tr>
      <w:tr w:rsidR="00B81959" w:rsidRPr="00F508EB" w:rsidTr="001012E3">
        <w:trPr>
          <w:jc w:val="center"/>
        </w:trPr>
        <w:tc>
          <w:tcPr>
            <w:tcW w:w="1951" w:type="dxa"/>
            <w:vAlign w:val="center"/>
          </w:tcPr>
          <w:p w:rsidR="00B81959" w:rsidRPr="00F508EB" w:rsidRDefault="00B81959" w:rsidP="001012E3">
            <w:pPr>
              <w:spacing w:after="120"/>
              <w:jc w:val="center"/>
              <w:rPr>
                <w:b/>
                <w:sz w:val="26"/>
                <w:lang w:val="nl-NL"/>
              </w:rPr>
            </w:pPr>
            <w:r w:rsidRPr="00F508EB">
              <w:rPr>
                <w:b/>
                <w:sz w:val="26"/>
                <w:lang w:val="nl-NL"/>
              </w:rPr>
              <w:t>Họ tên</w:t>
            </w:r>
          </w:p>
        </w:tc>
        <w:tc>
          <w:tcPr>
            <w:tcW w:w="2552" w:type="dxa"/>
            <w:vAlign w:val="center"/>
          </w:tcPr>
          <w:p w:rsidR="00B81959" w:rsidRPr="00F508EB" w:rsidRDefault="00B81959" w:rsidP="001012E3">
            <w:pPr>
              <w:spacing w:after="120"/>
              <w:jc w:val="center"/>
              <w:rPr>
                <w:b/>
                <w:sz w:val="26"/>
                <w:lang w:val="nl-NL"/>
              </w:rPr>
            </w:pPr>
            <w:r>
              <w:rPr>
                <w:b/>
                <w:sz w:val="26"/>
                <w:lang w:val="nl-NL"/>
              </w:rPr>
              <w:t>Nguyễn Phi Cưng</w:t>
            </w:r>
          </w:p>
        </w:tc>
        <w:tc>
          <w:tcPr>
            <w:tcW w:w="2560" w:type="dxa"/>
            <w:vAlign w:val="center"/>
          </w:tcPr>
          <w:p w:rsidR="00B81959" w:rsidRPr="00F508EB" w:rsidRDefault="009C49D7" w:rsidP="001012E3">
            <w:pPr>
              <w:spacing w:after="120"/>
              <w:jc w:val="center"/>
              <w:rPr>
                <w:b/>
                <w:sz w:val="26"/>
                <w:lang w:val="nl-NL"/>
              </w:rPr>
            </w:pPr>
            <w:r>
              <w:rPr>
                <w:b/>
                <w:sz w:val="26"/>
                <w:lang w:val="nl-NL"/>
              </w:rPr>
              <w:t>Nguyễn Song Toàn</w:t>
            </w:r>
          </w:p>
        </w:tc>
        <w:tc>
          <w:tcPr>
            <w:tcW w:w="2684" w:type="dxa"/>
            <w:vAlign w:val="center"/>
          </w:tcPr>
          <w:p w:rsidR="00B81959" w:rsidRPr="00F508EB" w:rsidRDefault="009C49D7" w:rsidP="001012E3">
            <w:pPr>
              <w:spacing w:after="120"/>
              <w:jc w:val="center"/>
              <w:rPr>
                <w:b/>
                <w:sz w:val="26"/>
                <w:lang w:val="nl-NL"/>
              </w:rPr>
            </w:pPr>
            <w:r>
              <w:rPr>
                <w:b/>
                <w:sz w:val="26"/>
                <w:lang w:val="nl-NL"/>
              </w:rPr>
              <w:t>Lữ Quốc Tuấn</w:t>
            </w:r>
          </w:p>
        </w:tc>
      </w:tr>
      <w:tr w:rsidR="00B81959" w:rsidRPr="00F508EB" w:rsidTr="001012E3">
        <w:trPr>
          <w:jc w:val="center"/>
        </w:trPr>
        <w:tc>
          <w:tcPr>
            <w:tcW w:w="1951" w:type="dxa"/>
            <w:vAlign w:val="center"/>
          </w:tcPr>
          <w:p w:rsidR="00B81959" w:rsidRPr="00F508EB" w:rsidRDefault="00B81959" w:rsidP="001012E3">
            <w:pPr>
              <w:spacing w:after="120"/>
              <w:jc w:val="center"/>
              <w:rPr>
                <w:b/>
                <w:sz w:val="26"/>
                <w:lang w:val="nl-NL"/>
              </w:rPr>
            </w:pPr>
            <w:r w:rsidRPr="00F508EB">
              <w:rPr>
                <w:b/>
                <w:sz w:val="26"/>
                <w:lang w:val="nl-NL"/>
              </w:rPr>
              <w:t>Chữ ký</w:t>
            </w:r>
          </w:p>
        </w:tc>
        <w:tc>
          <w:tcPr>
            <w:tcW w:w="2552" w:type="dxa"/>
            <w:vAlign w:val="center"/>
          </w:tcPr>
          <w:p w:rsidR="00B81959" w:rsidRPr="00F508EB" w:rsidRDefault="00B81959" w:rsidP="001012E3">
            <w:pPr>
              <w:spacing w:after="120"/>
              <w:jc w:val="center"/>
              <w:rPr>
                <w:b/>
                <w:sz w:val="26"/>
                <w:lang w:val="nl-NL"/>
              </w:rPr>
            </w:pPr>
          </w:p>
          <w:p w:rsidR="00B81959" w:rsidRPr="00F508EB" w:rsidRDefault="00B81959" w:rsidP="001012E3">
            <w:pPr>
              <w:spacing w:after="120"/>
              <w:jc w:val="center"/>
              <w:rPr>
                <w:b/>
                <w:sz w:val="26"/>
                <w:lang w:val="nl-NL"/>
              </w:rPr>
            </w:pPr>
          </w:p>
          <w:p w:rsidR="00B81959" w:rsidRPr="00F508EB" w:rsidRDefault="00B81959" w:rsidP="001012E3">
            <w:pPr>
              <w:spacing w:after="120"/>
              <w:jc w:val="center"/>
              <w:rPr>
                <w:b/>
                <w:sz w:val="26"/>
                <w:lang w:val="nl-NL"/>
              </w:rPr>
            </w:pPr>
          </w:p>
          <w:p w:rsidR="00B81959" w:rsidRPr="00F508EB" w:rsidRDefault="00B81959" w:rsidP="001012E3">
            <w:pPr>
              <w:spacing w:after="120"/>
              <w:jc w:val="center"/>
              <w:rPr>
                <w:b/>
                <w:sz w:val="26"/>
                <w:lang w:val="nl-NL"/>
              </w:rPr>
            </w:pPr>
          </w:p>
          <w:p w:rsidR="00B81959" w:rsidRDefault="00B81959" w:rsidP="001012E3">
            <w:pPr>
              <w:spacing w:after="120"/>
              <w:jc w:val="center"/>
              <w:rPr>
                <w:b/>
                <w:sz w:val="26"/>
                <w:lang w:val="nl-NL"/>
              </w:rPr>
            </w:pPr>
          </w:p>
          <w:p w:rsidR="00B81959" w:rsidRPr="00F508EB" w:rsidRDefault="00B81959" w:rsidP="001012E3">
            <w:pPr>
              <w:spacing w:after="120"/>
              <w:jc w:val="center"/>
              <w:rPr>
                <w:b/>
                <w:sz w:val="26"/>
                <w:lang w:val="nl-NL"/>
              </w:rPr>
            </w:pPr>
          </w:p>
        </w:tc>
        <w:tc>
          <w:tcPr>
            <w:tcW w:w="2560" w:type="dxa"/>
            <w:vAlign w:val="center"/>
          </w:tcPr>
          <w:p w:rsidR="00B81959" w:rsidRPr="00F508EB" w:rsidRDefault="00B81959" w:rsidP="001012E3">
            <w:pPr>
              <w:spacing w:after="120"/>
              <w:jc w:val="center"/>
              <w:rPr>
                <w:b/>
                <w:sz w:val="26"/>
                <w:lang w:val="nl-NL"/>
              </w:rPr>
            </w:pPr>
          </w:p>
        </w:tc>
        <w:tc>
          <w:tcPr>
            <w:tcW w:w="2684" w:type="dxa"/>
            <w:vAlign w:val="center"/>
          </w:tcPr>
          <w:p w:rsidR="00B81959" w:rsidRPr="00F508EB" w:rsidRDefault="00B81959" w:rsidP="001012E3">
            <w:pPr>
              <w:spacing w:after="120"/>
              <w:jc w:val="center"/>
              <w:rPr>
                <w:b/>
                <w:sz w:val="26"/>
                <w:lang w:val="nl-NL"/>
              </w:rPr>
            </w:pPr>
          </w:p>
        </w:tc>
      </w:tr>
      <w:tr w:rsidR="00B81959" w:rsidRPr="00F508EB" w:rsidTr="001012E3">
        <w:trPr>
          <w:jc w:val="center"/>
        </w:trPr>
        <w:tc>
          <w:tcPr>
            <w:tcW w:w="1951" w:type="dxa"/>
            <w:vAlign w:val="center"/>
          </w:tcPr>
          <w:p w:rsidR="00B81959" w:rsidRPr="00F508EB" w:rsidRDefault="00B81959" w:rsidP="001012E3">
            <w:pPr>
              <w:spacing w:after="120"/>
              <w:jc w:val="center"/>
              <w:rPr>
                <w:b/>
                <w:sz w:val="26"/>
                <w:lang w:val="nl-NL"/>
              </w:rPr>
            </w:pPr>
            <w:r w:rsidRPr="00F508EB">
              <w:rPr>
                <w:b/>
                <w:sz w:val="26"/>
                <w:lang w:val="nl-NL"/>
              </w:rPr>
              <w:t>Chức vụ</w:t>
            </w:r>
          </w:p>
        </w:tc>
        <w:tc>
          <w:tcPr>
            <w:tcW w:w="2552" w:type="dxa"/>
            <w:vAlign w:val="center"/>
          </w:tcPr>
          <w:p w:rsidR="00B81959" w:rsidRPr="00F508EB" w:rsidRDefault="00B81959" w:rsidP="001012E3">
            <w:pPr>
              <w:spacing w:after="120"/>
              <w:jc w:val="center"/>
              <w:rPr>
                <w:b/>
                <w:sz w:val="26"/>
                <w:lang w:val="nl-NL"/>
              </w:rPr>
            </w:pPr>
            <w:r>
              <w:rPr>
                <w:b/>
                <w:sz w:val="26"/>
                <w:lang w:val="nl-NL"/>
              </w:rPr>
              <w:t>Công chức</w:t>
            </w:r>
          </w:p>
        </w:tc>
        <w:tc>
          <w:tcPr>
            <w:tcW w:w="2560" w:type="dxa"/>
            <w:vAlign w:val="center"/>
          </w:tcPr>
          <w:p w:rsidR="00B81959" w:rsidRPr="00F508EB" w:rsidRDefault="00B81959" w:rsidP="001012E3">
            <w:pPr>
              <w:spacing w:after="120"/>
              <w:jc w:val="center"/>
              <w:rPr>
                <w:b/>
                <w:sz w:val="26"/>
                <w:lang w:val="nl-NL"/>
              </w:rPr>
            </w:pPr>
            <w:r>
              <w:rPr>
                <w:b/>
                <w:sz w:val="26"/>
                <w:lang w:val="nl-NL"/>
              </w:rPr>
              <w:t>Phó Chủ tịch</w:t>
            </w:r>
          </w:p>
        </w:tc>
        <w:tc>
          <w:tcPr>
            <w:tcW w:w="2684" w:type="dxa"/>
            <w:vAlign w:val="center"/>
          </w:tcPr>
          <w:p w:rsidR="00B81959" w:rsidRPr="00F508EB" w:rsidRDefault="00B81959" w:rsidP="001012E3">
            <w:pPr>
              <w:spacing w:after="120"/>
              <w:jc w:val="center"/>
              <w:rPr>
                <w:b/>
                <w:sz w:val="26"/>
              </w:rPr>
            </w:pPr>
            <w:r w:rsidRPr="00F508EB">
              <w:rPr>
                <w:b/>
                <w:sz w:val="26"/>
              </w:rPr>
              <w:t>Chủ tịch</w:t>
            </w:r>
          </w:p>
        </w:tc>
      </w:tr>
    </w:tbl>
    <w:p w:rsidR="00B81959" w:rsidRPr="00F508EB" w:rsidRDefault="00B81959" w:rsidP="00B81959">
      <w:pPr>
        <w:spacing w:after="120"/>
        <w:jc w:val="center"/>
        <w:rPr>
          <w:b/>
          <w:sz w:val="26"/>
        </w:rPr>
      </w:pPr>
      <w:r w:rsidRPr="00F508EB">
        <w:rPr>
          <w:b/>
          <w:sz w:val="26"/>
        </w:rPr>
        <w:br w:type="page"/>
      </w:r>
      <w:r w:rsidRPr="00F508EB">
        <w:rPr>
          <w:b/>
          <w:sz w:val="26"/>
        </w:rPr>
        <w:lastRenderedPageBreak/>
        <w:t>SỬA ĐỔI TÀI LIỆU</w:t>
      </w:r>
    </w:p>
    <w:p w:rsidR="00B81959" w:rsidRPr="00F508EB" w:rsidRDefault="00B81959" w:rsidP="00B81959">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B81959" w:rsidRPr="00C07C24" w:rsidTr="001012E3">
        <w:trPr>
          <w:jc w:val="center"/>
        </w:trPr>
        <w:tc>
          <w:tcPr>
            <w:tcW w:w="1129" w:type="dxa"/>
            <w:vAlign w:val="center"/>
          </w:tcPr>
          <w:p w:rsidR="00B81959" w:rsidRPr="00C07C24" w:rsidRDefault="00B81959" w:rsidP="001012E3">
            <w:pPr>
              <w:jc w:val="center"/>
              <w:rPr>
                <w:b/>
                <w:sz w:val="26"/>
                <w:szCs w:val="26"/>
              </w:rPr>
            </w:pPr>
            <w:r w:rsidRPr="00C07C24">
              <w:rPr>
                <w:b/>
                <w:sz w:val="26"/>
                <w:szCs w:val="26"/>
              </w:rPr>
              <w:t>Lần sửa đổi</w:t>
            </w:r>
          </w:p>
        </w:tc>
        <w:tc>
          <w:tcPr>
            <w:tcW w:w="2177" w:type="dxa"/>
            <w:vAlign w:val="center"/>
          </w:tcPr>
          <w:p w:rsidR="00B81959" w:rsidRPr="00C07C24" w:rsidRDefault="00B81959" w:rsidP="001012E3">
            <w:pPr>
              <w:jc w:val="center"/>
              <w:rPr>
                <w:b/>
                <w:sz w:val="26"/>
                <w:szCs w:val="26"/>
              </w:rPr>
            </w:pPr>
            <w:r w:rsidRPr="00C07C24">
              <w:rPr>
                <w:b/>
                <w:sz w:val="26"/>
                <w:szCs w:val="26"/>
              </w:rPr>
              <w:t xml:space="preserve">Trang </w:t>
            </w:r>
            <w:r>
              <w:rPr>
                <w:b/>
                <w:sz w:val="26"/>
                <w:szCs w:val="26"/>
              </w:rPr>
              <w:t xml:space="preserve">/ Phần liên quan </w:t>
            </w:r>
            <w:r w:rsidRPr="00C07C24">
              <w:rPr>
                <w:b/>
                <w:sz w:val="26"/>
                <w:szCs w:val="26"/>
              </w:rPr>
              <w:t>sửa đổi</w:t>
            </w:r>
          </w:p>
        </w:tc>
        <w:tc>
          <w:tcPr>
            <w:tcW w:w="4556" w:type="dxa"/>
            <w:vAlign w:val="center"/>
          </w:tcPr>
          <w:p w:rsidR="00B81959" w:rsidRPr="00C07C24" w:rsidRDefault="00B81959" w:rsidP="001012E3">
            <w:pPr>
              <w:jc w:val="center"/>
              <w:rPr>
                <w:b/>
                <w:sz w:val="26"/>
                <w:szCs w:val="26"/>
              </w:rPr>
            </w:pPr>
            <w:r w:rsidRPr="00C07C24">
              <w:rPr>
                <w:b/>
                <w:sz w:val="26"/>
                <w:szCs w:val="26"/>
              </w:rPr>
              <w:t>Nội dung sửa đổi</w:t>
            </w:r>
          </w:p>
        </w:tc>
        <w:tc>
          <w:tcPr>
            <w:tcW w:w="1616" w:type="dxa"/>
            <w:vAlign w:val="center"/>
          </w:tcPr>
          <w:p w:rsidR="00B81959" w:rsidRDefault="00B81959" w:rsidP="001012E3">
            <w:pPr>
              <w:jc w:val="center"/>
              <w:rPr>
                <w:b/>
                <w:sz w:val="26"/>
                <w:szCs w:val="26"/>
              </w:rPr>
            </w:pPr>
            <w:r w:rsidRPr="00C07C24">
              <w:rPr>
                <w:b/>
                <w:sz w:val="26"/>
                <w:szCs w:val="26"/>
              </w:rPr>
              <w:t xml:space="preserve">Ngày </w:t>
            </w:r>
          </w:p>
          <w:p w:rsidR="00B81959" w:rsidRPr="00C07C24" w:rsidRDefault="00B81959" w:rsidP="001012E3">
            <w:pPr>
              <w:jc w:val="center"/>
              <w:rPr>
                <w:b/>
                <w:sz w:val="26"/>
                <w:szCs w:val="26"/>
              </w:rPr>
            </w:pPr>
            <w:r w:rsidRPr="00C07C24">
              <w:rPr>
                <w:b/>
                <w:sz w:val="26"/>
                <w:szCs w:val="26"/>
              </w:rPr>
              <w:t>sửa đổi</w:t>
            </w:r>
          </w:p>
        </w:tc>
        <w:tc>
          <w:tcPr>
            <w:tcW w:w="1361" w:type="dxa"/>
            <w:vAlign w:val="center"/>
          </w:tcPr>
          <w:p w:rsidR="00B81959" w:rsidRDefault="00B81959" w:rsidP="001012E3">
            <w:pPr>
              <w:jc w:val="center"/>
              <w:rPr>
                <w:b/>
                <w:sz w:val="26"/>
                <w:szCs w:val="26"/>
              </w:rPr>
            </w:pPr>
            <w:r w:rsidRPr="00C07C24">
              <w:rPr>
                <w:b/>
                <w:sz w:val="26"/>
                <w:szCs w:val="26"/>
              </w:rPr>
              <w:t xml:space="preserve">Ngày </w:t>
            </w:r>
          </w:p>
          <w:p w:rsidR="00B81959" w:rsidRPr="00C07C24" w:rsidRDefault="00B81959" w:rsidP="001012E3">
            <w:pPr>
              <w:jc w:val="center"/>
              <w:rPr>
                <w:b/>
                <w:sz w:val="26"/>
                <w:szCs w:val="26"/>
              </w:rPr>
            </w:pPr>
            <w:r w:rsidRPr="00C07C24">
              <w:rPr>
                <w:b/>
                <w:sz w:val="26"/>
                <w:szCs w:val="26"/>
              </w:rPr>
              <w:t>hiệu lực</w:t>
            </w: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r w:rsidR="00B81959" w:rsidRPr="00C07C24" w:rsidTr="001012E3">
        <w:trPr>
          <w:jc w:val="center"/>
        </w:trPr>
        <w:tc>
          <w:tcPr>
            <w:tcW w:w="1129" w:type="dxa"/>
          </w:tcPr>
          <w:p w:rsidR="00B81959" w:rsidRPr="00C07C24" w:rsidRDefault="00B81959" w:rsidP="001012E3">
            <w:pPr>
              <w:spacing w:line="360" w:lineRule="auto"/>
              <w:rPr>
                <w:sz w:val="26"/>
                <w:szCs w:val="26"/>
              </w:rPr>
            </w:pPr>
          </w:p>
        </w:tc>
        <w:tc>
          <w:tcPr>
            <w:tcW w:w="2177" w:type="dxa"/>
          </w:tcPr>
          <w:p w:rsidR="00B81959" w:rsidRPr="00C07C24" w:rsidRDefault="00B81959" w:rsidP="001012E3">
            <w:pPr>
              <w:spacing w:line="360" w:lineRule="auto"/>
              <w:rPr>
                <w:sz w:val="26"/>
                <w:szCs w:val="26"/>
              </w:rPr>
            </w:pPr>
          </w:p>
        </w:tc>
        <w:tc>
          <w:tcPr>
            <w:tcW w:w="4556" w:type="dxa"/>
          </w:tcPr>
          <w:p w:rsidR="00B81959" w:rsidRPr="00C07C24" w:rsidRDefault="00B81959" w:rsidP="001012E3">
            <w:pPr>
              <w:spacing w:line="360" w:lineRule="auto"/>
              <w:rPr>
                <w:sz w:val="26"/>
                <w:szCs w:val="26"/>
              </w:rPr>
            </w:pPr>
          </w:p>
        </w:tc>
        <w:tc>
          <w:tcPr>
            <w:tcW w:w="1616" w:type="dxa"/>
          </w:tcPr>
          <w:p w:rsidR="00B81959" w:rsidRPr="00C07C24" w:rsidRDefault="00B81959" w:rsidP="001012E3">
            <w:pPr>
              <w:spacing w:line="360" w:lineRule="auto"/>
              <w:rPr>
                <w:sz w:val="26"/>
                <w:szCs w:val="26"/>
              </w:rPr>
            </w:pPr>
          </w:p>
        </w:tc>
        <w:tc>
          <w:tcPr>
            <w:tcW w:w="1361" w:type="dxa"/>
          </w:tcPr>
          <w:p w:rsidR="00B81959" w:rsidRPr="00C07C24" w:rsidRDefault="00B81959" w:rsidP="001012E3">
            <w:pPr>
              <w:spacing w:line="360" w:lineRule="auto"/>
              <w:rPr>
                <w:sz w:val="26"/>
                <w:szCs w:val="26"/>
              </w:rPr>
            </w:pPr>
          </w:p>
        </w:tc>
      </w:tr>
    </w:tbl>
    <w:p w:rsidR="00B81959" w:rsidRPr="00DF2ACB" w:rsidRDefault="00B81959" w:rsidP="00B81959">
      <w:pPr>
        <w:numPr>
          <w:ilvl w:val="0"/>
          <w:numId w:val="3"/>
        </w:numPr>
        <w:spacing w:before="120" w:after="120"/>
        <w:ind w:left="284" w:firstLine="0"/>
        <w:jc w:val="both"/>
        <w:rPr>
          <w:b/>
          <w:sz w:val="26"/>
          <w:szCs w:val="26"/>
        </w:rPr>
      </w:pPr>
      <w:r w:rsidRPr="00F508EB">
        <w:rPr>
          <w:sz w:val="26"/>
        </w:rPr>
        <w:br w:type="page"/>
      </w:r>
      <w:r w:rsidRPr="00DF2ACB">
        <w:rPr>
          <w:b/>
          <w:sz w:val="26"/>
          <w:szCs w:val="26"/>
        </w:rPr>
        <w:t>MỤC ĐÍCH</w:t>
      </w:r>
    </w:p>
    <w:p w:rsidR="00B81959" w:rsidRPr="00DF2ACB" w:rsidRDefault="00B81959" w:rsidP="00B81959">
      <w:pPr>
        <w:spacing w:before="120" w:after="120"/>
        <w:ind w:firstLine="567"/>
        <w:jc w:val="both"/>
        <w:rPr>
          <w:sz w:val="26"/>
          <w:szCs w:val="26"/>
        </w:rPr>
      </w:pPr>
      <w:r>
        <w:rPr>
          <w:sz w:val="26"/>
          <w:szCs w:val="26"/>
        </w:rPr>
        <w:t>Quy trình này quy định cách thức và trình tự giải quyết hồ sơ xác định, xác định lại mức độ khuyết tật và cấp giấy xác nhận khuyết tật nhằm từng bước nâng cao cải cách thủ tục hành chính.</w:t>
      </w:r>
    </w:p>
    <w:p w:rsidR="00B81959" w:rsidRPr="00DF2ACB" w:rsidRDefault="00B81959" w:rsidP="00B81959">
      <w:pPr>
        <w:numPr>
          <w:ilvl w:val="0"/>
          <w:numId w:val="3"/>
        </w:numPr>
        <w:spacing w:before="120" w:after="120"/>
        <w:jc w:val="both"/>
        <w:rPr>
          <w:b/>
          <w:sz w:val="26"/>
          <w:szCs w:val="26"/>
        </w:rPr>
      </w:pPr>
      <w:r w:rsidRPr="00DF2ACB">
        <w:rPr>
          <w:b/>
          <w:sz w:val="26"/>
          <w:szCs w:val="26"/>
        </w:rPr>
        <w:t>PHẠM VI</w:t>
      </w:r>
    </w:p>
    <w:p w:rsidR="00B81959" w:rsidRDefault="00B81959" w:rsidP="00B81959">
      <w:pPr>
        <w:ind w:firstLine="480"/>
        <w:jc w:val="both"/>
        <w:rPr>
          <w:sz w:val="26"/>
          <w:szCs w:val="26"/>
        </w:rPr>
      </w:pPr>
      <w:r>
        <w:rPr>
          <w:sz w:val="26"/>
          <w:szCs w:val="26"/>
        </w:rPr>
        <w:t>Quy trình này áp dụng đối với các cá nhân</w:t>
      </w:r>
      <w:r w:rsidRPr="00C551CA">
        <w:rPr>
          <w:sz w:val="26"/>
          <w:szCs w:val="26"/>
        </w:rPr>
        <w:t xml:space="preserve"> có nhu cầu giải quyết hồ sơ</w:t>
      </w:r>
      <w:r>
        <w:rPr>
          <w:sz w:val="26"/>
          <w:szCs w:val="26"/>
        </w:rPr>
        <w:t xml:space="preserve"> xác định, xác định lại mức độ khuyết tật và cấp giấy xác nhận khuyết tật </w:t>
      </w:r>
      <w:r w:rsidRPr="00C551CA">
        <w:rPr>
          <w:sz w:val="26"/>
          <w:szCs w:val="26"/>
        </w:rPr>
        <w:t xml:space="preserve">trên địa bàn </w:t>
      </w:r>
      <w:r>
        <w:rPr>
          <w:sz w:val="26"/>
          <w:szCs w:val="26"/>
        </w:rPr>
        <w:t>xã Ia Pết.</w:t>
      </w:r>
    </w:p>
    <w:p w:rsidR="00B81959" w:rsidRPr="00814E36" w:rsidRDefault="00B81959" w:rsidP="00B81959">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xã Ia Pết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B81959" w:rsidRPr="007E1695" w:rsidTr="001012E3">
        <w:trPr>
          <w:jc w:val="center"/>
        </w:trPr>
        <w:tc>
          <w:tcPr>
            <w:tcW w:w="773" w:type="dxa"/>
            <w:shd w:val="clear" w:color="auto" w:fill="auto"/>
          </w:tcPr>
          <w:p w:rsidR="00B81959" w:rsidRPr="007E1695" w:rsidRDefault="00B81959" w:rsidP="001012E3">
            <w:pPr>
              <w:jc w:val="center"/>
              <w:rPr>
                <w:b/>
                <w:sz w:val="26"/>
                <w:szCs w:val="26"/>
              </w:rPr>
            </w:pPr>
            <w:r>
              <w:rPr>
                <w:b/>
                <w:sz w:val="26"/>
                <w:szCs w:val="26"/>
              </w:rPr>
              <w:t>S</w:t>
            </w:r>
            <w:r w:rsidRPr="007E1695">
              <w:rPr>
                <w:b/>
                <w:sz w:val="26"/>
                <w:szCs w:val="26"/>
              </w:rPr>
              <w:t>TT</w:t>
            </w:r>
          </w:p>
        </w:tc>
        <w:tc>
          <w:tcPr>
            <w:tcW w:w="8459" w:type="dxa"/>
            <w:shd w:val="clear" w:color="auto" w:fill="auto"/>
          </w:tcPr>
          <w:p w:rsidR="00B81959" w:rsidRPr="007E1695" w:rsidRDefault="00B81959" w:rsidP="001012E3">
            <w:pPr>
              <w:jc w:val="center"/>
              <w:rPr>
                <w:b/>
                <w:sz w:val="26"/>
                <w:szCs w:val="26"/>
              </w:rPr>
            </w:pPr>
            <w:r w:rsidRPr="007E1695">
              <w:rPr>
                <w:b/>
                <w:sz w:val="26"/>
                <w:szCs w:val="26"/>
              </w:rPr>
              <w:t>THỦ TỤC HÀNH CHÍNH</w:t>
            </w:r>
          </w:p>
        </w:tc>
      </w:tr>
      <w:tr w:rsidR="00B81959" w:rsidRPr="007E1695" w:rsidTr="001012E3">
        <w:trPr>
          <w:trHeight w:val="460"/>
          <w:jc w:val="center"/>
        </w:trPr>
        <w:tc>
          <w:tcPr>
            <w:tcW w:w="773" w:type="dxa"/>
            <w:shd w:val="clear" w:color="auto" w:fill="auto"/>
            <w:vAlign w:val="center"/>
          </w:tcPr>
          <w:p w:rsidR="00B81959" w:rsidRPr="007E1695" w:rsidRDefault="00B81959" w:rsidP="00B81959">
            <w:pPr>
              <w:numPr>
                <w:ilvl w:val="0"/>
                <w:numId w:val="4"/>
              </w:numPr>
              <w:rPr>
                <w:sz w:val="26"/>
                <w:szCs w:val="26"/>
              </w:rPr>
            </w:pPr>
          </w:p>
        </w:tc>
        <w:tc>
          <w:tcPr>
            <w:tcW w:w="8459" w:type="dxa"/>
            <w:shd w:val="clear" w:color="auto" w:fill="auto"/>
            <w:vAlign w:val="center"/>
          </w:tcPr>
          <w:p w:rsidR="00B81959" w:rsidRPr="00080A1A" w:rsidRDefault="00B81959" w:rsidP="001012E3">
            <w:pPr>
              <w:spacing w:line="276" w:lineRule="auto"/>
              <w:jc w:val="both"/>
              <w:rPr>
                <w:sz w:val="26"/>
                <w:szCs w:val="26"/>
              </w:rPr>
            </w:pPr>
            <w:r w:rsidRPr="00B8549E">
              <w:rPr>
                <w:sz w:val="26"/>
                <w:szCs w:val="26"/>
              </w:rPr>
              <w:t>Xác định</w:t>
            </w:r>
            <w:r>
              <w:rPr>
                <w:sz w:val="26"/>
                <w:szCs w:val="26"/>
              </w:rPr>
              <w:t xml:space="preserve">, xác định lại </w:t>
            </w:r>
            <w:r w:rsidRPr="00B8549E">
              <w:rPr>
                <w:sz w:val="26"/>
                <w:szCs w:val="26"/>
              </w:rPr>
              <w:t>mức độ khuyết tật và cấp Giấy xác nhận khuyết tật</w:t>
            </w:r>
          </w:p>
        </w:tc>
      </w:tr>
    </w:tbl>
    <w:p w:rsidR="00B81959" w:rsidRPr="00DF2ACB" w:rsidRDefault="00B81959" w:rsidP="00B81959">
      <w:pPr>
        <w:numPr>
          <w:ilvl w:val="0"/>
          <w:numId w:val="3"/>
        </w:numPr>
        <w:spacing w:before="120" w:after="120"/>
        <w:jc w:val="both"/>
        <w:rPr>
          <w:b/>
          <w:sz w:val="26"/>
          <w:szCs w:val="26"/>
        </w:rPr>
      </w:pPr>
      <w:r w:rsidRPr="00DF2ACB">
        <w:rPr>
          <w:b/>
          <w:sz w:val="26"/>
          <w:szCs w:val="26"/>
        </w:rPr>
        <w:t>TÀI LIỆU VIỆN DẪN</w:t>
      </w:r>
    </w:p>
    <w:p w:rsidR="00B81959" w:rsidRPr="00EE4698" w:rsidRDefault="00B81959" w:rsidP="00B81959">
      <w:pPr>
        <w:ind w:left="360" w:firstLine="360"/>
        <w:jc w:val="both"/>
        <w:rPr>
          <w:sz w:val="26"/>
          <w:szCs w:val="26"/>
        </w:rPr>
      </w:pPr>
      <w:r w:rsidRPr="00EE4698">
        <w:rPr>
          <w:sz w:val="26"/>
          <w:szCs w:val="26"/>
        </w:rPr>
        <w:t>Tiêu chuẩn</w:t>
      </w:r>
      <w:r>
        <w:rPr>
          <w:sz w:val="26"/>
          <w:szCs w:val="26"/>
        </w:rPr>
        <w:t xml:space="preserve"> TCVN</w:t>
      </w:r>
      <w:r w:rsidRPr="00EE4698">
        <w:rPr>
          <w:sz w:val="26"/>
          <w:szCs w:val="26"/>
        </w:rPr>
        <w:t xml:space="preserve"> </w:t>
      </w:r>
      <w:r>
        <w:rPr>
          <w:sz w:val="26"/>
          <w:szCs w:val="26"/>
        </w:rPr>
        <w:t>ISO 9001:2015</w:t>
      </w:r>
    </w:p>
    <w:p w:rsidR="00B81959" w:rsidRPr="00EE4698" w:rsidRDefault="00B81959" w:rsidP="00B81959">
      <w:pPr>
        <w:ind w:left="360" w:firstLine="360"/>
        <w:jc w:val="both"/>
        <w:rPr>
          <w:sz w:val="26"/>
          <w:szCs w:val="26"/>
        </w:rPr>
      </w:pPr>
      <w:r w:rsidRPr="00EE4698">
        <w:rPr>
          <w:sz w:val="26"/>
          <w:szCs w:val="26"/>
        </w:rPr>
        <w:t xml:space="preserve">Các văn bản pháp </w:t>
      </w:r>
      <w:r>
        <w:rPr>
          <w:sz w:val="26"/>
          <w:szCs w:val="26"/>
        </w:rPr>
        <w:t>quy đề cập tại mục 5.1 của Quy trình này.</w:t>
      </w:r>
    </w:p>
    <w:p w:rsidR="00B81959" w:rsidRPr="00DF2ACB" w:rsidRDefault="00B81959" w:rsidP="00B81959">
      <w:pPr>
        <w:numPr>
          <w:ilvl w:val="0"/>
          <w:numId w:val="3"/>
        </w:numPr>
        <w:spacing w:before="120" w:after="120"/>
        <w:jc w:val="both"/>
        <w:rPr>
          <w:b/>
          <w:sz w:val="26"/>
          <w:szCs w:val="26"/>
        </w:rPr>
      </w:pPr>
      <w:r w:rsidRPr="00DF2ACB">
        <w:rPr>
          <w:b/>
          <w:sz w:val="26"/>
          <w:szCs w:val="26"/>
        </w:rPr>
        <w:t xml:space="preserve">ĐỊNH NGHĨA/VIẾT TẮT </w:t>
      </w:r>
    </w:p>
    <w:p w:rsidR="00B81959" w:rsidRDefault="00B81959" w:rsidP="00B81959">
      <w:pPr>
        <w:ind w:left="720"/>
        <w:jc w:val="both"/>
        <w:rPr>
          <w:sz w:val="26"/>
          <w:szCs w:val="26"/>
        </w:rPr>
      </w:pPr>
      <w:r w:rsidRPr="007E1695">
        <w:rPr>
          <w:sz w:val="26"/>
          <w:szCs w:val="26"/>
        </w:rPr>
        <w:t>TTHC: Thủ tục hành chính</w:t>
      </w:r>
    </w:p>
    <w:p w:rsidR="00B81959" w:rsidRDefault="00B81959" w:rsidP="00B81959">
      <w:pPr>
        <w:ind w:left="720"/>
        <w:jc w:val="both"/>
        <w:rPr>
          <w:sz w:val="26"/>
          <w:szCs w:val="26"/>
        </w:rPr>
      </w:pPr>
      <w:r>
        <w:rPr>
          <w:sz w:val="26"/>
          <w:szCs w:val="26"/>
        </w:rPr>
        <w:t>UBND: Ủy ban nhân dân</w:t>
      </w:r>
    </w:p>
    <w:p w:rsidR="00B81959" w:rsidRPr="007E1695" w:rsidRDefault="00B81959" w:rsidP="00B81959">
      <w:pPr>
        <w:ind w:left="720"/>
        <w:jc w:val="both"/>
        <w:rPr>
          <w:sz w:val="26"/>
          <w:szCs w:val="26"/>
        </w:rPr>
      </w:pPr>
    </w:p>
    <w:p w:rsidR="00B81959" w:rsidRDefault="00B81959" w:rsidP="00B81959">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B81959" w:rsidRPr="00F95D09" w:rsidTr="001012E3">
        <w:tc>
          <w:tcPr>
            <w:tcW w:w="781" w:type="dxa"/>
          </w:tcPr>
          <w:p w:rsidR="00B81959" w:rsidRPr="00F95D09" w:rsidRDefault="00B81959" w:rsidP="001012E3">
            <w:pPr>
              <w:jc w:val="both"/>
              <w:rPr>
                <w:b/>
                <w:sz w:val="26"/>
                <w:szCs w:val="26"/>
              </w:rPr>
            </w:pPr>
            <w:r>
              <w:rPr>
                <w:b/>
                <w:sz w:val="26"/>
                <w:szCs w:val="26"/>
              </w:rPr>
              <w:t>5.1</w:t>
            </w:r>
          </w:p>
        </w:tc>
        <w:tc>
          <w:tcPr>
            <w:tcW w:w="8447" w:type="dxa"/>
            <w:gridSpan w:val="4"/>
          </w:tcPr>
          <w:p w:rsidR="00B81959" w:rsidRPr="00F95D09" w:rsidRDefault="00B81959" w:rsidP="001012E3">
            <w:pPr>
              <w:jc w:val="both"/>
              <w:rPr>
                <w:b/>
                <w:sz w:val="26"/>
                <w:szCs w:val="26"/>
              </w:rPr>
            </w:pPr>
            <w:r w:rsidRPr="00F95D09">
              <w:rPr>
                <w:b/>
                <w:sz w:val="26"/>
                <w:szCs w:val="26"/>
              </w:rPr>
              <w:t>Cơ sở pháp lý</w:t>
            </w:r>
          </w:p>
        </w:tc>
      </w:tr>
      <w:tr w:rsidR="00B81959" w:rsidRPr="00F95D09" w:rsidTr="001012E3">
        <w:trPr>
          <w:trHeight w:val="476"/>
        </w:trPr>
        <w:tc>
          <w:tcPr>
            <w:tcW w:w="781" w:type="dxa"/>
          </w:tcPr>
          <w:p w:rsidR="00B81959" w:rsidRPr="00F95D09" w:rsidRDefault="00B81959" w:rsidP="001012E3">
            <w:pPr>
              <w:jc w:val="both"/>
              <w:rPr>
                <w:sz w:val="26"/>
                <w:szCs w:val="26"/>
              </w:rPr>
            </w:pPr>
          </w:p>
        </w:tc>
        <w:tc>
          <w:tcPr>
            <w:tcW w:w="8447" w:type="dxa"/>
            <w:gridSpan w:val="4"/>
          </w:tcPr>
          <w:p w:rsidR="00B81959" w:rsidRPr="00400331" w:rsidRDefault="00B81959" w:rsidP="001012E3">
            <w:pPr>
              <w:spacing w:line="276" w:lineRule="auto"/>
              <w:jc w:val="both"/>
              <w:rPr>
                <w:sz w:val="26"/>
                <w:szCs w:val="26"/>
              </w:rPr>
            </w:pPr>
            <w:r w:rsidRPr="00400331">
              <w:rPr>
                <w:sz w:val="26"/>
                <w:szCs w:val="26"/>
              </w:rPr>
              <w:t>+ Luật người khuyết tật ngày 17 tháng 6 năm 2010;</w:t>
            </w:r>
          </w:p>
          <w:p w:rsidR="00B81959" w:rsidRDefault="00B81959" w:rsidP="001012E3">
            <w:pPr>
              <w:spacing w:line="276" w:lineRule="auto"/>
              <w:jc w:val="both"/>
              <w:rPr>
                <w:sz w:val="26"/>
                <w:szCs w:val="26"/>
              </w:rPr>
            </w:pPr>
            <w:r w:rsidRPr="00400331">
              <w:rPr>
                <w:sz w:val="26"/>
                <w:szCs w:val="26"/>
              </w:rPr>
              <w:t xml:space="preserve">+ Nghị định số </w:t>
            </w:r>
            <w:r w:rsidR="004863FD">
              <w:rPr>
                <w:sz w:val="26"/>
                <w:szCs w:val="26"/>
              </w:rPr>
              <w:t>20</w:t>
            </w:r>
            <w:r w:rsidRPr="00400331">
              <w:rPr>
                <w:sz w:val="26"/>
                <w:szCs w:val="26"/>
              </w:rPr>
              <w:t>/20</w:t>
            </w:r>
            <w:r w:rsidR="004863FD">
              <w:rPr>
                <w:sz w:val="26"/>
                <w:szCs w:val="26"/>
              </w:rPr>
              <w:t>21</w:t>
            </w:r>
            <w:r w:rsidRPr="00400331">
              <w:rPr>
                <w:sz w:val="26"/>
                <w:szCs w:val="26"/>
              </w:rPr>
              <w:t>/NĐ-CP ngày 1</w:t>
            </w:r>
            <w:r w:rsidR="004863FD">
              <w:rPr>
                <w:sz w:val="26"/>
                <w:szCs w:val="26"/>
              </w:rPr>
              <w:t>5</w:t>
            </w:r>
            <w:r w:rsidRPr="00400331">
              <w:rPr>
                <w:sz w:val="26"/>
                <w:szCs w:val="26"/>
              </w:rPr>
              <w:t xml:space="preserve"> tháng </w:t>
            </w:r>
            <w:r w:rsidR="004863FD">
              <w:rPr>
                <w:sz w:val="26"/>
                <w:szCs w:val="26"/>
              </w:rPr>
              <w:t>3</w:t>
            </w:r>
            <w:r w:rsidRPr="00400331">
              <w:rPr>
                <w:sz w:val="26"/>
                <w:szCs w:val="26"/>
              </w:rPr>
              <w:t xml:space="preserve"> năm 20</w:t>
            </w:r>
            <w:r w:rsidR="004863FD">
              <w:rPr>
                <w:sz w:val="26"/>
                <w:szCs w:val="26"/>
              </w:rPr>
              <w:t>21</w:t>
            </w:r>
            <w:r w:rsidRPr="00400331">
              <w:rPr>
                <w:sz w:val="26"/>
                <w:szCs w:val="26"/>
              </w:rPr>
              <w:t>của Chính phủ Quy đinh chi tiết và hướng dẫn thi hành một số</w:t>
            </w:r>
            <w:r>
              <w:rPr>
                <w:sz w:val="26"/>
                <w:szCs w:val="26"/>
              </w:rPr>
              <w:t xml:space="preserve"> điều của Luật người khuyết tật;</w:t>
            </w:r>
          </w:p>
          <w:p w:rsidR="00B81959" w:rsidRPr="00400331" w:rsidRDefault="00B81959" w:rsidP="001012E3">
            <w:pPr>
              <w:spacing w:line="276" w:lineRule="auto"/>
              <w:jc w:val="both"/>
              <w:rPr>
                <w:sz w:val="26"/>
                <w:szCs w:val="26"/>
              </w:rPr>
            </w:pPr>
            <w:r w:rsidRPr="00400331">
              <w:rPr>
                <w:sz w:val="26"/>
                <w:szCs w:val="26"/>
              </w:rPr>
              <w:t xml:space="preserve">+ Thông tư </w:t>
            </w:r>
            <w:r>
              <w:rPr>
                <w:sz w:val="26"/>
                <w:szCs w:val="26"/>
              </w:rPr>
              <w:t xml:space="preserve">số </w:t>
            </w:r>
            <w:r>
              <w:t>01/2019/TT-BL</w:t>
            </w:r>
            <w:r>
              <w:rPr>
                <w:lang w:val="vi-VN"/>
              </w:rPr>
              <w:t>ĐTBXH</w:t>
            </w:r>
            <w:r w:rsidRPr="00400331">
              <w:rPr>
                <w:sz w:val="26"/>
                <w:szCs w:val="26"/>
              </w:rPr>
              <w:t xml:space="preserve"> của Bộ L</w:t>
            </w:r>
            <w:r>
              <w:rPr>
                <w:sz w:val="26"/>
                <w:szCs w:val="26"/>
              </w:rPr>
              <w:t xml:space="preserve">ao động- Thương binh và Xã hội </w:t>
            </w:r>
            <w:r w:rsidRPr="00400331">
              <w:rPr>
                <w:sz w:val="26"/>
                <w:szCs w:val="26"/>
              </w:rPr>
              <w:t>quy định về việc xác định mức độ khuyết tật do Hội đồng xác định mức độ khuyết tật thực hiện.</w:t>
            </w:r>
          </w:p>
        </w:tc>
      </w:tr>
      <w:tr w:rsidR="00B81959" w:rsidRPr="00F95D09" w:rsidTr="001012E3">
        <w:tc>
          <w:tcPr>
            <w:tcW w:w="781" w:type="dxa"/>
          </w:tcPr>
          <w:p w:rsidR="00B81959" w:rsidRPr="00F95D09" w:rsidRDefault="00B81959" w:rsidP="001012E3">
            <w:pPr>
              <w:jc w:val="both"/>
              <w:rPr>
                <w:b/>
                <w:sz w:val="26"/>
                <w:szCs w:val="26"/>
              </w:rPr>
            </w:pPr>
            <w:r w:rsidRPr="00F95D09">
              <w:rPr>
                <w:b/>
                <w:sz w:val="26"/>
                <w:szCs w:val="26"/>
              </w:rPr>
              <w:t>5.2</w:t>
            </w:r>
          </w:p>
        </w:tc>
        <w:tc>
          <w:tcPr>
            <w:tcW w:w="8447" w:type="dxa"/>
            <w:gridSpan w:val="4"/>
          </w:tcPr>
          <w:p w:rsidR="00B81959" w:rsidRPr="00F95D09" w:rsidRDefault="00B81959" w:rsidP="001012E3">
            <w:pPr>
              <w:rPr>
                <w:b/>
                <w:sz w:val="26"/>
                <w:szCs w:val="26"/>
              </w:rPr>
            </w:pPr>
            <w:r w:rsidRPr="00F95D09">
              <w:rPr>
                <w:b/>
                <w:sz w:val="26"/>
                <w:szCs w:val="26"/>
              </w:rPr>
              <w:t xml:space="preserve">Thành phần hồ sơ </w:t>
            </w:r>
          </w:p>
        </w:tc>
      </w:tr>
      <w:tr w:rsidR="00B81959" w:rsidRPr="00F95D09" w:rsidTr="001012E3">
        <w:trPr>
          <w:trHeight w:val="403"/>
        </w:trPr>
        <w:tc>
          <w:tcPr>
            <w:tcW w:w="781" w:type="dxa"/>
          </w:tcPr>
          <w:p w:rsidR="00B81959" w:rsidRPr="00F95D09" w:rsidRDefault="00B81959" w:rsidP="001012E3">
            <w:pPr>
              <w:jc w:val="both"/>
              <w:rPr>
                <w:b/>
                <w:sz w:val="26"/>
                <w:szCs w:val="26"/>
              </w:rPr>
            </w:pPr>
          </w:p>
        </w:tc>
        <w:tc>
          <w:tcPr>
            <w:tcW w:w="8447" w:type="dxa"/>
            <w:gridSpan w:val="4"/>
          </w:tcPr>
          <w:p w:rsidR="00B81959" w:rsidRPr="00263DE8" w:rsidRDefault="00B81959" w:rsidP="001012E3">
            <w:pPr>
              <w:spacing w:line="276" w:lineRule="auto"/>
              <w:jc w:val="both"/>
              <w:rPr>
                <w:sz w:val="26"/>
                <w:szCs w:val="26"/>
              </w:rPr>
            </w:pPr>
            <w:r>
              <w:rPr>
                <w:sz w:val="26"/>
                <w:szCs w:val="26"/>
              </w:rPr>
              <w:t xml:space="preserve">1. </w:t>
            </w:r>
            <w:r w:rsidRPr="00263DE8">
              <w:rPr>
                <w:sz w:val="26"/>
                <w:szCs w:val="26"/>
              </w:rPr>
              <w:t>Giấy tờ phải nộp:</w:t>
            </w:r>
          </w:p>
          <w:p w:rsidR="00B81959" w:rsidRPr="00263DE8" w:rsidRDefault="00B81959" w:rsidP="001012E3">
            <w:pPr>
              <w:spacing w:line="276" w:lineRule="auto"/>
              <w:jc w:val="both"/>
              <w:rPr>
                <w:sz w:val="26"/>
                <w:szCs w:val="26"/>
              </w:rPr>
            </w:pPr>
            <w:r w:rsidRPr="00263DE8">
              <w:rPr>
                <w:sz w:val="26"/>
                <w:szCs w:val="26"/>
              </w:rPr>
              <w:t>- Đối với trường hợp xác định khuyết tật:</w:t>
            </w:r>
          </w:p>
          <w:p w:rsidR="00B81959" w:rsidRPr="00263DE8" w:rsidRDefault="00B81959" w:rsidP="00B81959">
            <w:pPr>
              <w:numPr>
                <w:ilvl w:val="0"/>
                <w:numId w:val="6"/>
              </w:numPr>
              <w:spacing w:line="276" w:lineRule="auto"/>
              <w:jc w:val="both"/>
              <w:rPr>
                <w:sz w:val="26"/>
                <w:szCs w:val="26"/>
              </w:rPr>
            </w:pPr>
            <w:r w:rsidRPr="00263DE8">
              <w:rPr>
                <w:sz w:val="26"/>
                <w:szCs w:val="26"/>
              </w:rPr>
              <w:t>Đơn đề nghị (theo mẫu số 01);</w:t>
            </w:r>
          </w:p>
          <w:p w:rsidR="00B81959" w:rsidRPr="00263DE8" w:rsidRDefault="00B81959" w:rsidP="00B81959">
            <w:pPr>
              <w:numPr>
                <w:ilvl w:val="0"/>
                <w:numId w:val="6"/>
              </w:numPr>
              <w:spacing w:line="276" w:lineRule="auto"/>
              <w:jc w:val="both"/>
              <w:rPr>
                <w:sz w:val="26"/>
                <w:szCs w:val="26"/>
              </w:rPr>
            </w:pPr>
            <w:r w:rsidRPr="00263DE8">
              <w:rPr>
                <w:sz w:val="26"/>
                <w:szCs w:val="26"/>
              </w:rPr>
              <w:t>Bản sao các giấy tờ liên quan đến khuyết tật (nếu có) như: bệnh án, giấy tờ khám, điều trị, phẫu thuật, Giấy xác nhận khuyết tật cũ và các giấy tờ có liên quan khác;</w:t>
            </w:r>
          </w:p>
          <w:p w:rsidR="00B81959" w:rsidRPr="00263DE8" w:rsidRDefault="00B81959" w:rsidP="00B81959">
            <w:pPr>
              <w:numPr>
                <w:ilvl w:val="0"/>
                <w:numId w:val="6"/>
              </w:numPr>
              <w:spacing w:line="276" w:lineRule="auto"/>
              <w:jc w:val="both"/>
              <w:rPr>
                <w:sz w:val="26"/>
                <w:szCs w:val="26"/>
              </w:rPr>
            </w:pPr>
            <w:r w:rsidRPr="00263DE8">
              <w:rPr>
                <w:sz w:val="26"/>
                <w:szCs w:val="26"/>
              </w:rPr>
              <w:t>Bản sao kết luận của Hội đồng Giám định y khoa về khả năng tự phục vụ, mức độ suy giảm khả năng lao động đối với trường hợp người khuyết tật đã có kết luận của Hội đồng Giám định y khoa trước ngày 01/6/2012 hoặc các giấy tờ liên quan khác (nếu có).</w:t>
            </w:r>
          </w:p>
          <w:p w:rsidR="00B81959" w:rsidRPr="00263DE8" w:rsidRDefault="00B81959" w:rsidP="001012E3">
            <w:pPr>
              <w:spacing w:line="276" w:lineRule="auto"/>
              <w:jc w:val="both"/>
              <w:rPr>
                <w:sz w:val="26"/>
                <w:szCs w:val="26"/>
              </w:rPr>
            </w:pPr>
            <w:r w:rsidRPr="00263DE8">
              <w:rPr>
                <w:sz w:val="26"/>
                <w:szCs w:val="26"/>
              </w:rPr>
              <w:t>- Đối với trường hợp xác định lại khuyết tật:</w:t>
            </w:r>
          </w:p>
          <w:p w:rsidR="00B81959" w:rsidRPr="00263DE8" w:rsidRDefault="00B81959" w:rsidP="00B81959">
            <w:pPr>
              <w:numPr>
                <w:ilvl w:val="0"/>
                <w:numId w:val="6"/>
              </w:numPr>
              <w:spacing w:line="276" w:lineRule="auto"/>
              <w:jc w:val="both"/>
              <w:rPr>
                <w:sz w:val="26"/>
                <w:szCs w:val="26"/>
              </w:rPr>
            </w:pPr>
            <w:r>
              <w:rPr>
                <w:sz w:val="26"/>
                <w:szCs w:val="26"/>
              </w:rPr>
              <w:t>Đơn đề nghị (theo mẫu số 01);</w:t>
            </w:r>
          </w:p>
          <w:p w:rsidR="00B81959" w:rsidRPr="00263DE8" w:rsidRDefault="00B81959" w:rsidP="00B81959">
            <w:pPr>
              <w:numPr>
                <w:ilvl w:val="0"/>
                <w:numId w:val="6"/>
              </w:numPr>
              <w:spacing w:line="276" w:lineRule="auto"/>
              <w:jc w:val="both"/>
              <w:rPr>
                <w:sz w:val="26"/>
                <w:szCs w:val="26"/>
              </w:rPr>
            </w:pPr>
            <w:r w:rsidRPr="00263DE8">
              <w:rPr>
                <w:sz w:val="26"/>
                <w:szCs w:val="26"/>
              </w:rPr>
              <w:t>Bản sao Giấy xác nhận khuyết tật.</w:t>
            </w:r>
          </w:p>
          <w:p w:rsidR="00B81959" w:rsidRPr="00263DE8" w:rsidRDefault="00B81959" w:rsidP="001012E3">
            <w:pPr>
              <w:spacing w:line="276" w:lineRule="auto"/>
              <w:jc w:val="both"/>
              <w:rPr>
                <w:sz w:val="26"/>
                <w:szCs w:val="26"/>
              </w:rPr>
            </w:pPr>
            <w:r>
              <w:rPr>
                <w:sz w:val="26"/>
                <w:szCs w:val="26"/>
              </w:rPr>
              <w:t xml:space="preserve">2. </w:t>
            </w:r>
            <w:r w:rsidRPr="00263DE8">
              <w:rPr>
                <w:sz w:val="26"/>
                <w:szCs w:val="26"/>
              </w:rPr>
              <w:t>Giấy tờ phải xuất trình:</w:t>
            </w:r>
          </w:p>
          <w:p w:rsidR="00B81959" w:rsidRPr="00263DE8" w:rsidRDefault="00B81959" w:rsidP="001012E3">
            <w:pPr>
              <w:spacing w:line="276" w:lineRule="auto"/>
              <w:jc w:val="both"/>
              <w:rPr>
                <w:sz w:val="26"/>
                <w:szCs w:val="26"/>
              </w:rPr>
            </w:pPr>
            <w:r w:rsidRPr="00263DE8">
              <w:rPr>
                <w:sz w:val="26"/>
                <w:szCs w:val="26"/>
              </w:rPr>
              <w:t>- Chứng minh nhân dân hoặc căn cước công dân của đối</w:t>
            </w:r>
            <w:r>
              <w:rPr>
                <w:sz w:val="26"/>
                <w:szCs w:val="26"/>
              </w:rPr>
              <w:t xml:space="preserve"> tượng, người đại diện hợp pháp;</w:t>
            </w:r>
          </w:p>
          <w:p w:rsidR="00B81959" w:rsidRPr="00263DE8" w:rsidRDefault="00B81959" w:rsidP="001012E3">
            <w:pPr>
              <w:spacing w:line="276" w:lineRule="auto"/>
              <w:jc w:val="both"/>
              <w:rPr>
                <w:sz w:val="26"/>
                <w:szCs w:val="26"/>
              </w:rPr>
            </w:pPr>
            <w:r>
              <w:rPr>
                <w:sz w:val="26"/>
                <w:szCs w:val="26"/>
              </w:rPr>
              <w:t>- Giấy khai sinh đối với trẻ em;</w:t>
            </w:r>
          </w:p>
          <w:p w:rsidR="00B81959" w:rsidRPr="00263DE8" w:rsidRDefault="00B81959" w:rsidP="001012E3">
            <w:pPr>
              <w:spacing w:line="276" w:lineRule="auto"/>
              <w:jc w:val="both"/>
            </w:pPr>
            <w:r w:rsidRPr="00263DE8">
              <w:rPr>
                <w:sz w:val="26"/>
                <w:szCs w:val="26"/>
              </w:rPr>
              <w:t>- Sổ hộ khẩu của đối tượng, người đại diện hợp pháp.</w:t>
            </w:r>
          </w:p>
        </w:tc>
      </w:tr>
      <w:tr w:rsidR="00B81959" w:rsidRPr="00F95D09" w:rsidTr="001012E3">
        <w:tc>
          <w:tcPr>
            <w:tcW w:w="781" w:type="dxa"/>
          </w:tcPr>
          <w:p w:rsidR="00B81959" w:rsidRPr="00F95D09" w:rsidRDefault="00B81959" w:rsidP="001012E3">
            <w:pPr>
              <w:jc w:val="both"/>
              <w:rPr>
                <w:b/>
                <w:sz w:val="26"/>
                <w:szCs w:val="26"/>
              </w:rPr>
            </w:pPr>
            <w:r w:rsidRPr="00F95D09">
              <w:rPr>
                <w:b/>
                <w:sz w:val="26"/>
                <w:szCs w:val="26"/>
              </w:rPr>
              <w:t>5.3</w:t>
            </w:r>
          </w:p>
        </w:tc>
        <w:tc>
          <w:tcPr>
            <w:tcW w:w="8447" w:type="dxa"/>
            <w:gridSpan w:val="4"/>
          </w:tcPr>
          <w:p w:rsidR="00B81959" w:rsidRPr="00F95D09" w:rsidRDefault="00B81959" w:rsidP="001012E3">
            <w:pPr>
              <w:jc w:val="both"/>
              <w:rPr>
                <w:b/>
                <w:sz w:val="26"/>
                <w:szCs w:val="26"/>
              </w:rPr>
            </w:pPr>
            <w:r w:rsidRPr="00F95D09">
              <w:rPr>
                <w:b/>
                <w:sz w:val="26"/>
                <w:szCs w:val="26"/>
              </w:rPr>
              <w:t>Số lượng hồ sơ</w:t>
            </w:r>
          </w:p>
        </w:tc>
      </w:tr>
      <w:tr w:rsidR="00B81959" w:rsidRPr="00F95D09" w:rsidTr="001012E3">
        <w:tc>
          <w:tcPr>
            <w:tcW w:w="781" w:type="dxa"/>
          </w:tcPr>
          <w:p w:rsidR="00B81959" w:rsidRPr="00F95D09" w:rsidRDefault="00B81959" w:rsidP="001012E3">
            <w:pPr>
              <w:jc w:val="both"/>
              <w:rPr>
                <w:sz w:val="26"/>
                <w:szCs w:val="26"/>
              </w:rPr>
            </w:pPr>
          </w:p>
        </w:tc>
        <w:tc>
          <w:tcPr>
            <w:tcW w:w="8447" w:type="dxa"/>
            <w:gridSpan w:val="4"/>
          </w:tcPr>
          <w:p w:rsidR="00B81959" w:rsidRPr="00F95D09" w:rsidRDefault="00B81959" w:rsidP="001012E3">
            <w:pPr>
              <w:jc w:val="both"/>
              <w:rPr>
                <w:sz w:val="26"/>
                <w:szCs w:val="26"/>
              </w:rPr>
            </w:pPr>
            <w:r>
              <w:rPr>
                <w:sz w:val="26"/>
                <w:szCs w:val="26"/>
              </w:rPr>
              <w:t>01</w:t>
            </w:r>
            <w:r w:rsidRPr="00F95D09">
              <w:rPr>
                <w:sz w:val="26"/>
                <w:szCs w:val="26"/>
              </w:rPr>
              <w:t xml:space="preserve"> bộ</w:t>
            </w:r>
          </w:p>
        </w:tc>
      </w:tr>
      <w:tr w:rsidR="00B81959" w:rsidRPr="00F95D09" w:rsidTr="001012E3">
        <w:tc>
          <w:tcPr>
            <w:tcW w:w="781" w:type="dxa"/>
          </w:tcPr>
          <w:p w:rsidR="00B81959" w:rsidRPr="00F95D09" w:rsidRDefault="00B81959" w:rsidP="001012E3">
            <w:pPr>
              <w:jc w:val="both"/>
              <w:rPr>
                <w:b/>
                <w:sz w:val="26"/>
                <w:szCs w:val="26"/>
              </w:rPr>
            </w:pPr>
            <w:r w:rsidRPr="00F95D09">
              <w:rPr>
                <w:b/>
                <w:sz w:val="26"/>
                <w:szCs w:val="26"/>
              </w:rPr>
              <w:t>5.4</w:t>
            </w:r>
          </w:p>
        </w:tc>
        <w:tc>
          <w:tcPr>
            <w:tcW w:w="8447" w:type="dxa"/>
            <w:gridSpan w:val="4"/>
          </w:tcPr>
          <w:p w:rsidR="00B81959" w:rsidRPr="00F95D09" w:rsidRDefault="00B81959" w:rsidP="001012E3">
            <w:pPr>
              <w:jc w:val="both"/>
              <w:rPr>
                <w:b/>
                <w:sz w:val="26"/>
                <w:szCs w:val="26"/>
              </w:rPr>
            </w:pPr>
            <w:r w:rsidRPr="00F95D09">
              <w:rPr>
                <w:b/>
                <w:sz w:val="26"/>
                <w:szCs w:val="26"/>
              </w:rPr>
              <w:t>Thời gian xử lý</w:t>
            </w:r>
          </w:p>
        </w:tc>
      </w:tr>
      <w:tr w:rsidR="00B81959" w:rsidRPr="00F95D09" w:rsidTr="001012E3">
        <w:trPr>
          <w:trHeight w:val="432"/>
        </w:trPr>
        <w:tc>
          <w:tcPr>
            <w:tcW w:w="781" w:type="dxa"/>
          </w:tcPr>
          <w:p w:rsidR="00B81959" w:rsidRPr="00F95D09" w:rsidRDefault="00B81959" w:rsidP="001012E3">
            <w:pPr>
              <w:jc w:val="both"/>
              <w:rPr>
                <w:sz w:val="26"/>
                <w:szCs w:val="26"/>
              </w:rPr>
            </w:pPr>
          </w:p>
        </w:tc>
        <w:tc>
          <w:tcPr>
            <w:tcW w:w="8447" w:type="dxa"/>
            <w:gridSpan w:val="4"/>
          </w:tcPr>
          <w:p w:rsidR="00B81959" w:rsidRDefault="00B81959" w:rsidP="001012E3">
            <w:pPr>
              <w:spacing w:line="276" w:lineRule="auto"/>
              <w:jc w:val="both"/>
              <w:rPr>
                <w:sz w:val="26"/>
                <w:szCs w:val="26"/>
              </w:rPr>
            </w:pPr>
            <w:r>
              <w:rPr>
                <w:sz w:val="26"/>
                <w:szCs w:val="26"/>
              </w:rPr>
              <w:t>Hội đồng xét duyệt: 20 ngày làm việc</w:t>
            </w:r>
          </w:p>
          <w:p w:rsidR="00B81959" w:rsidRPr="00400331" w:rsidRDefault="00B81959" w:rsidP="001012E3">
            <w:pPr>
              <w:spacing w:line="276" w:lineRule="auto"/>
              <w:jc w:val="both"/>
              <w:rPr>
                <w:sz w:val="26"/>
                <w:szCs w:val="26"/>
              </w:rPr>
            </w:pPr>
            <w:r>
              <w:rPr>
                <w:sz w:val="26"/>
                <w:szCs w:val="26"/>
              </w:rPr>
              <w:t>UBND cấp xã: 05 ngày làm việc</w:t>
            </w:r>
          </w:p>
        </w:tc>
      </w:tr>
      <w:tr w:rsidR="00B81959" w:rsidRPr="00F95D09" w:rsidTr="001012E3">
        <w:tc>
          <w:tcPr>
            <w:tcW w:w="781" w:type="dxa"/>
          </w:tcPr>
          <w:p w:rsidR="00B81959" w:rsidRPr="00F95D09" w:rsidRDefault="00B81959" w:rsidP="001012E3">
            <w:pPr>
              <w:jc w:val="both"/>
              <w:rPr>
                <w:b/>
                <w:sz w:val="26"/>
                <w:szCs w:val="26"/>
              </w:rPr>
            </w:pPr>
            <w:r w:rsidRPr="00F95D09">
              <w:rPr>
                <w:b/>
                <w:sz w:val="26"/>
                <w:szCs w:val="26"/>
              </w:rPr>
              <w:t>5.5</w:t>
            </w:r>
          </w:p>
        </w:tc>
        <w:tc>
          <w:tcPr>
            <w:tcW w:w="8447" w:type="dxa"/>
            <w:gridSpan w:val="4"/>
          </w:tcPr>
          <w:p w:rsidR="00B81959" w:rsidRPr="00F95D09" w:rsidRDefault="00B81959" w:rsidP="001012E3">
            <w:pPr>
              <w:jc w:val="both"/>
              <w:rPr>
                <w:b/>
                <w:sz w:val="26"/>
                <w:szCs w:val="26"/>
              </w:rPr>
            </w:pPr>
            <w:r w:rsidRPr="00F95D09">
              <w:rPr>
                <w:b/>
                <w:sz w:val="26"/>
                <w:szCs w:val="26"/>
              </w:rPr>
              <w:t>Nơi tiếp nhận và trả kết quả</w:t>
            </w:r>
          </w:p>
        </w:tc>
      </w:tr>
      <w:tr w:rsidR="00B81959" w:rsidRPr="00F95D09" w:rsidTr="001012E3">
        <w:tc>
          <w:tcPr>
            <w:tcW w:w="781" w:type="dxa"/>
          </w:tcPr>
          <w:p w:rsidR="00B81959" w:rsidRPr="00F95D09" w:rsidRDefault="00B81959" w:rsidP="001012E3">
            <w:pPr>
              <w:jc w:val="both"/>
              <w:rPr>
                <w:sz w:val="26"/>
                <w:szCs w:val="26"/>
              </w:rPr>
            </w:pPr>
          </w:p>
        </w:tc>
        <w:tc>
          <w:tcPr>
            <w:tcW w:w="8447" w:type="dxa"/>
            <w:gridSpan w:val="4"/>
          </w:tcPr>
          <w:p w:rsidR="00B81959" w:rsidRPr="00F95D09" w:rsidRDefault="00B81959" w:rsidP="00B81959">
            <w:pPr>
              <w:jc w:val="both"/>
              <w:rPr>
                <w:sz w:val="26"/>
                <w:szCs w:val="26"/>
              </w:rPr>
            </w:pPr>
            <w:r w:rsidRPr="00F95D09">
              <w:rPr>
                <w:sz w:val="26"/>
                <w:szCs w:val="26"/>
              </w:rPr>
              <w:t xml:space="preserve">Bộ phận tiếp nhận và trả kết quả – UBND </w:t>
            </w:r>
            <w:r>
              <w:rPr>
                <w:sz w:val="26"/>
                <w:szCs w:val="26"/>
              </w:rPr>
              <w:t>xã Ia Pết</w:t>
            </w:r>
            <w:r w:rsidRPr="00F95D09">
              <w:rPr>
                <w:sz w:val="26"/>
                <w:szCs w:val="26"/>
              </w:rPr>
              <w:t xml:space="preserve"> </w:t>
            </w:r>
          </w:p>
        </w:tc>
      </w:tr>
      <w:tr w:rsidR="00B81959" w:rsidRPr="00F95D09" w:rsidTr="001012E3">
        <w:tc>
          <w:tcPr>
            <w:tcW w:w="781" w:type="dxa"/>
          </w:tcPr>
          <w:p w:rsidR="00B81959" w:rsidRPr="00F95D09" w:rsidRDefault="00B81959" w:rsidP="001012E3">
            <w:pPr>
              <w:jc w:val="both"/>
              <w:rPr>
                <w:b/>
                <w:sz w:val="26"/>
                <w:szCs w:val="26"/>
              </w:rPr>
            </w:pPr>
            <w:r w:rsidRPr="00F95D09">
              <w:rPr>
                <w:b/>
                <w:sz w:val="26"/>
                <w:szCs w:val="26"/>
              </w:rPr>
              <w:t>5.6</w:t>
            </w:r>
          </w:p>
        </w:tc>
        <w:tc>
          <w:tcPr>
            <w:tcW w:w="8447" w:type="dxa"/>
            <w:gridSpan w:val="4"/>
          </w:tcPr>
          <w:p w:rsidR="00B81959" w:rsidRPr="00F95D09" w:rsidRDefault="00B81959" w:rsidP="001012E3">
            <w:pPr>
              <w:jc w:val="both"/>
              <w:rPr>
                <w:b/>
                <w:sz w:val="26"/>
                <w:szCs w:val="26"/>
              </w:rPr>
            </w:pPr>
            <w:r w:rsidRPr="00F95D09">
              <w:rPr>
                <w:b/>
                <w:sz w:val="26"/>
                <w:szCs w:val="26"/>
              </w:rPr>
              <w:t>Lệ phí</w:t>
            </w:r>
          </w:p>
        </w:tc>
      </w:tr>
      <w:tr w:rsidR="00B81959" w:rsidRPr="00F95D09" w:rsidTr="001012E3">
        <w:tc>
          <w:tcPr>
            <w:tcW w:w="781" w:type="dxa"/>
            <w:tcBorders>
              <w:top w:val="single" w:sz="4" w:space="0" w:color="000000"/>
              <w:left w:val="single" w:sz="4" w:space="0" w:color="000000"/>
              <w:bottom w:val="single" w:sz="4" w:space="0" w:color="000000"/>
              <w:right w:val="single" w:sz="4" w:space="0" w:color="000000"/>
            </w:tcBorders>
          </w:tcPr>
          <w:p w:rsidR="00B81959" w:rsidRPr="00F95D09" w:rsidRDefault="00B81959" w:rsidP="001012E3">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B81959" w:rsidRPr="00F95D09" w:rsidRDefault="00B81959" w:rsidP="001012E3">
            <w:pPr>
              <w:spacing w:after="120" w:line="272" w:lineRule="atLeast"/>
              <w:jc w:val="both"/>
              <w:rPr>
                <w:color w:val="000000"/>
                <w:sz w:val="26"/>
                <w:szCs w:val="26"/>
              </w:rPr>
            </w:pPr>
            <w:r w:rsidRPr="00F95D09">
              <w:rPr>
                <w:color w:val="000000"/>
                <w:sz w:val="26"/>
                <w:szCs w:val="26"/>
              </w:rPr>
              <w:t>Không</w:t>
            </w:r>
          </w:p>
        </w:tc>
      </w:tr>
      <w:tr w:rsidR="00B81959" w:rsidRPr="00F95D09" w:rsidTr="001012E3">
        <w:tc>
          <w:tcPr>
            <w:tcW w:w="781" w:type="dxa"/>
            <w:tcBorders>
              <w:top w:val="single" w:sz="4" w:space="0" w:color="000000"/>
              <w:left w:val="single" w:sz="4" w:space="0" w:color="000000"/>
              <w:bottom w:val="single" w:sz="4" w:space="0" w:color="auto"/>
              <w:right w:val="single" w:sz="4" w:space="0" w:color="000000"/>
            </w:tcBorders>
          </w:tcPr>
          <w:p w:rsidR="00B81959" w:rsidRPr="00F95D09" w:rsidRDefault="00B81959" w:rsidP="001012E3">
            <w:pPr>
              <w:jc w:val="both"/>
              <w:rPr>
                <w:b/>
                <w:sz w:val="26"/>
                <w:szCs w:val="26"/>
              </w:rPr>
            </w:pPr>
            <w:r w:rsidRPr="00F95D09">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B81959" w:rsidRPr="00F95D09" w:rsidRDefault="00B81959" w:rsidP="001012E3">
            <w:pPr>
              <w:jc w:val="both"/>
              <w:rPr>
                <w:b/>
                <w:sz w:val="26"/>
                <w:szCs w:val="26"/>
              </w:rPr>
            </w:pPr>
            <w:r w:rsidRPr="00F95D09">
              <w:rPr>
                <w:b/>
                <w:sz w:val="26"/>
                <w:szCs w:val="26"/>
              </w:rPr>
              <w:t>Quy trình xử lý công việc</w:t>
            </w:r>
          </w:p>
        </w:tc>
      </w:tr>
      <w:tr w:rsidR="00B81959" w:rsidRPr="00F95D09" w:rsidTr="001012E3">
        <w:trPr>
          <w:trHeight w:val="458"/>
        </w:trPr>
        <w:tc>
          <w:tcPr>
            <w:tcW w:w="781" w:type="dxa"/>
            <w:tcBorders>
              <w:top w:val="single" w:sz="4" w:space="0" w:color="auto"/>
              <w:left w:val="single" w:sz="4" w:space="0" w:color="000000"/>
              <w:bottom w:val="single" w:sz="4" w:space="0" w:color="000000"/>
              <w:right w:val="single" w:sz="4" w:space="0" w:color="000000"/>
            </w:tcBorders>
          </w:tcPr>
          <w:p w:rsidR="00B81959" w:rsidRPr="00F95D09" w:rsidRDefault="00B81959" w:rsidP="001012E3">
            <w:pPr>
              <w:jc w:val="center"/>
              <w:rPr>
                <w:b/>
                <w:i/>
                <w:sz w:val="26"/>
                <w:szCs w:val="26"/>
              </w:rPr>
            </w:pPr>
            <w:r w:rsidRPr="00F95D09">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B81959" w:rsidRPr="00F95D09" w:rsidRDefault="00B81959" w:rsidP="001012E3">
            <w:pPr>
              <w:jc w:val="center"/>
              <w:rPr>
                <w:b/>
                <w:i/>
                <w:sz w:val="26"/>
                <w:szCs w:val="26"/>
              </w:rPr>
            </w:pPr>
            <w:r w:rsidRPr="00F95D09">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B81959" w:rsidRPr="00F95D09" w:rsidRDefault="00B81959" w:rsidP="001012E3">
            <w:pPr>
              <w:jc w:val="center"/>
              <w:rPr>
                <w:b/>
                <w:i/>
                <w:sz w:val="26"/>
                <w:szCs w:val="26"/>
              </w:rPr>
            </w:pPr>
            <w:r w:rsidRPr="00F95D09">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B81959" w:rsidRPr="00F95D09" w:rsidRDefault="00B81959" w:rsidP="001012E3">
            <w:pPr>
              <w:jc w:val="center"/>
              <w:rPr>
                <w:b/>
                <w:i/>
                <w:sz w:val="26"/>
                <w:szCs w:val="26"/>
              </w:rPr>
            </w:pPr>
            <w:r w:rsidRPr="00F95D09">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B81959" w:rsidRPr="00F95D09" w:rsidRDefault="00B81959" w:rsidP="001012E3">
            <w:pPr>
              <w:jc w:val="center"/>
              <w:rPr>
                <w:b/>
                <w:i/>
                <w:sz w:val="26"/>
                <w:szCs w:val="26"/>
              </w:rPr>
            </w:pPr>
            <w:r w:rsidRPr="00F95D09">
              <w:rPr>
                <w:b/>
                <w:i/>
                <w:sz w:val="26"/>
                <w:szCs w:val="26"/>
              </w:rPr>
              <w:t>Biểu mẫu/Kết quả</w:t>
            </w:r>
          </w:p>
        </w:tc>
      </w:tr>
      <w:tr w:rsidR="00B81959" w:rsidRPr="00F95D09" w:rsidTr="001012E3">
        <w:tc>
          <w:tcPr>
            <w:tcW w:w="781"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center"/>
              <w:rPr>
                <w:sz w:val="26"/>
                <w:szCs w:val="26"/>
              </w:rPr>
            </w:pPr>
            <w:r w:rsidRPr="00F95D09">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sidRPr="00F95D09">
              <w:rPr>
                <w:color w:val="000000"/>
                <w:sz w:val="26"/>
                <w:szCs w:val="26"/>
                <w:shd w:val="clear" w:color="auto" w:fill="FFFFFF"/>
              </w:rPr>
              <w:t>Chuẩn bị và nộp đầy đủ hồ sơ theo quy định tại mục 5.2</w:t>
            </w:r>
          </w:p>
        </w:tc>
        <w:tc>
          <w:tcPr>
            <w:tcW w:w="1695"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Pr>
                <w:sz w:val="26"/>
                <w:szCs w:val="26"/>
              </w:rPr>
              <w:t>Cá nhân</w:t>
            </w:r>
          </w:p>
        </w:tc>
        <w:tc>
          <w:tcPr>
            <w:tcW w:w="1316" w:type="dxa"/>
            <w:tcBorders>
              <w:top w:val="single" w:sz="4" w:space="0" w:color="000000"/>
              <w:left w:val="single" w:sz="4" w:space="0" w:color="000000"/>
              <w:right w:val="single" w:sz="4" w:space="0" w:color="000000"/>
            </w:tcBorders>
            <w:vAlign w:val="center"/>
          </w:tcPr>
          <w:p w:rsidR="00B81959" w:rsidRPr="00F95D09" w:rsidRDefault="00B81959" w:rsidP="001012E3">
            <w:pPr>
              <w:jc w:val="center"/>
              <w:rPr>
                <w:i/>
                <w:sz w:val="26"/>
                <w:szCs w:val="26"/>
              </w:rPr>
            </w:pPr>
          </w:p>
        </w:tc>
        <w:tc>
          <w:tcPr>
            <w:tcW w:w="2032" w:type="dxa"/>
            <w:tcBorders>
              <w:top w:val="single" w:sz="4" w:space="0" w:color="000000"/>
              <w:left w:val="single" w:sz="4" w:space="0" w:color="000000"/>
              <w:right w:val="single" w:sz="4" w:space="0" w:color="000000"/>
            </w:tcBorders>
            <w:vAlign w:val="center"/>
          </w:tcPr>
          <w:p w:rsidR="00B81959" w:rsidRPr="00F95D09" w:rsidRDefault="00B81959" w:rsidP="001012E3">
            <w:pPr>
              <w:jc w:val="both"/>
              <w:rPr>
                <w:sz w:val="26"/>
                <w:szCs w:val="26"/>
              </w:rPr>
            </w:pPr>
            <w:r w:rsidRPr="00F95D09">
              <w:rPr>
                <w:sz w:val="26"/>
                <w:szCs w:val="26"/>
              </w:rPr>
              <w:t>Theo mục 5.2</w:t>
            </w:r>
          </w:p>
        </w:tc>
      </w:tr>
      <w:tr w:rsidR="00B81959" w:rsidRPr="00F95D09" w:rsidTr="001012E3">
        <w:tc>
          <w:tcPr>
            <w:tcW w:w="781"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center"/>
              <w:rPr>
                <w:sz w:val="26"/>
                <w:szCs w:val="26"/>
              </w:rPr>
            </w:pPr>
            <w:r w:rsidRPr="00F95D09">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rStyle w:val="apple-converted-space"/>
                <w:color w:val="000000"/>
                <w:sz w:val="26"/>
                <w:szCs w:val="26"/>
                <w:shd w:val="clear" w:color="auto" w:fill="FFFFFF"/>
              </w:rPr>
            </w:pPr>
            <w:r w:rsidRPr="00F95D09">
              <w:rPr>
                <w:color w:val="000000"/>
                <w:sz w:val="26"/>
                <w:szCs w:val="26"/>
                <w:shd w:val="clear" w:color="auto" w:fill="FFFFFF"/>
              </w:rPr>
              <w:t>Kiểm tra và tiếp nhận hồ sơ</w:t>
            </w:r>
            <w:r w:rsidRPr="00F95D09">
              <w:rPr>
                <w:rStyle w:val="apple-converted-space"/>
                <w:color w:val="000000"/>
                <w:sz w:val="26"/>
                <w:szCs w:val="26"/>
                <w:shd w:val="clear" w:color="auto" w:fill="FFFFFF"/>
              </w:rPr>
              <w:t>:</w:t>
            </w:r>
          </w:p>
          <w:p w:rsidR="00B81959" w:rsidRDefault="00B81959" w:rsidP="001012E3">
            <w:pPr>
              <w:jc w:val="both"/>
              <w:rPr>
                <w:color w:val="000000"/>
                <w:sz w:val="26"/>
                <w:szCs w:val="26"/>
              </w:rPr>
            </w:pPr>
            <w:r w:rsidRPr="00F95D09">
              <w:rPr>
                <w:color w:val="000000"/>
                <w:sz w:val="26"/>
                <w:szCs w:val="26"/>
              </w:rPr>
              <w:t>- Nếu chưa hợp lệ thì hướng dẫn bổ sung.</w:t>
            </w:r>
          </w:p>
          <w:p w:rsidR="00B81959" w:rsidRPr="007E65FC" w:rsidRDefault="00B81959" w:rsidP="001012E3">
            <w:pPr>
              <w:jc w:val="both"/>
              <w:rPr>
                <w:color w:val="000000"/>
                <w:sz w:val="26"/>
                <w:szCs w:val="26"/>
              </w:rPr>
            </w:pPr>
            <w:r>
              <w:rPr>
                <w:color w:val="000000"/>
                <w:sz w:val="26"/>
                <w:szCs w:val="26"/>
              </w:rPr>
              <w:t>- Nếu hợp lệ thì viết giấy biên nhận hồ sơ</w:t>
            </w:r>
          </w:p>
        </w:tc>
        <w:tc>
          <w:tcPr>
            <w:tcW w:w="1695"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sidRPr="00F95D09">
              <w:rPr>
                <w:sz w:val="26"/>
                <w:szCs w:val="26"/>
              </w:rPr>
              <w:t>Bộ phận tiếp nhận và trả kết quả</w:t>
            </w:r>
          </w:p>
        </w:tc>
        <w:tc>
          <w:tcPr>
            <w:tcW w:w="1316" w:type="dxa"/>
            <w:vMerge w:val="restart"/>
            <w:tcBorders>
              <w:left w:val="single" w:sz="4" w:space="0" w:color="000000"/>
              <w:right w:val="single" w:sz="4" w:space="0" w:color="000000"/>
            </w:tcBorders>
            <w:vAlign w:val="center"/>
          </w:tcPr>
          <w:p w:rsidR="00B81959" w:rsidRDefault="00B81959" w:rsidP="001012E3">
            <w:pPr>
              <w:jc w:val="center"/>
              <w:rPr>
                <w:i/>
                <w:sz w:val="26"/>
                <w:szCs w:val="26"/>
              </w:rPr>
            </w:pPr>
          </w:p>
          <w:p w:rsidR="00B81959" w:rsidRDefault="00B81959" w:rsidP="001012E3">
            <w:pPr>
              <w:jc w:val="center"/>
              <w:rPr>
                <w:i/>
                <w:sz w:val="26"/>
                <w:szCs w:val="26"/>
              </w:rPr>
            </w:pPr>
          </w:p>
          <w:p w:rsidR="00B81959" w:rsidRDefault="00B81959" w:rsidP="001012E3">
            <w:pPr>
              <w:jc w:val="center"/>
              <w:rPr>
                <w:i/>
                <w:sz w:val="26"/>
                <w:szCs w:val="26"/>
              </w:rPr>
            </w:pPr>
          </w:p>
          <w:p w:rsidR="00B81959" w:rsidRDefault="00B81959" w:rsidP="001012E3">
            <w:pPr>
              <w:jc w:val="center"/>
              <w:rPr>
                <w:i/>
                <w:sz w:val="26"/>
                <w:szCs w:val="26"/>
              </w:rPr>
            </w:pPr>
          </w:p>
          <w:p w:rsidR="00B81959" w:rsidRDefault="00B81959" w:rsidP="001012E3">
            <w:pPr>
              <w:jc w:val="center"/>
              <w:rPr>
                <w:i/>
                <w:sz w:val="26"/>
                <w:szCs w:val="26"/>
              </w:rPr>
            </w:pPr>
          </w:p>
          <w:p w:rsidR="00B81959" w:rsidRPr="00F95D09" w:rsidRDefault="00B81959" w:rsidP="001012E3">
            <w:pPr>
              <w:jc w:val="center"/>
              <w:rPr>
                <w:i/>
                <w:sz w:val="26"/>
                <w:szCs w:val="26"/>
              </w:rPr>
            </w:pPr>
            <w:r>
              <w:rPr>
                <w:i/>
                <w:sz w:val="26"/>
                <w:szCs w:val="26"/>
              </w:rPr>
              <w:t>20 ngày làm việc</w:t>
            </w:r>
          </w:p>
        </w:tc>
        <w:tc>
          <w:tcPr>
            <w:tcW w:w="2032" w:type="dxa"/>
            <w:tcBorders>
              <w:left w:val="single" w:sz="4" w:space="0" w:color="000000"/>
              <w:right w:val="single" w:sz="4" w:space="0" w:color="000000"/>
            </w:tcBorders>
            <w:vAlign w:val="center"/>
          </w:tcPr>
          <w:p w:rsidR="00B81959" w:rsidRDefault="00B81959" w:rsidP="001012E3">
            <w:pPr>
              <w:rPr>
                <w:color w:val="000000"/>
                <w:sz w:val="26"/>
                <w:szCs w:val="26"/>
              </w:rPr>
            </w:pPr>
          </w:p>
          <w:p w:rsidR="00B81959" w:rsidRDefault="00B81959" w:rsidP="001012E3">
            <w:pPr>
              <w:rPr>
                <w:color w:val="000000"/>
                <w:sz w:val="26"/>
                <w:szCs w:val="26"/>
              </w:rPr>
            </w:pPr>
          </w:p>
          <w:p w:rsidR="00B81959" w:rsidRPr="00E23902" w:rsidRDefault="00B81959" w:rsidP="001012E3">
            <w:pPr>
              <w:jc w:val="both"/>
              <w:rPr>
                <w:color w:val="000000"/>
                <w:sz w:val="26"/>
                <w:szCs w:val="26"/>
              </w:rPr>
            </w:pPr>
            <w:r>
              <w:rPr>
                <w:color w:val="000000"/>
                <w:sz w:val="26"/>
                <w:szCs w:val="26"/>
              </w:rPr>
              <w:t>Giấy biên nhận hồ sơ</w:t>
            </w:r>
          </w:p>
        </w:tc>
      </w:tr>
      <w:tr w:rsidR="00B81959" w:rsidRPr="00F95D09" w:rsidTr="001012E3">
        <w:tc>
          <w:tcPr>
            <w:tcW w:w="781"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center"/>
              <w:rPr>
                <w:sz w:val="26"/>
                <w:szCs w:val="26"/>
              </w:rPr>
            </w:pPr>
            <w:r w:rsidRPr="00F95D09">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color w:val="000000"/>
                <w:sz w:val="26"/>
                <w:szCs w:val="26"/>
              </w:rPr>
            </w:pPr>
            <w:r w:rsidRPr="00F95D09">
              <w:rPr>
                <w:color w:val="000000"/>
                <w:sz w:val="26"/>
                <w:szCs w:val="26"/>
              </w:rPr>
              <w:t xml:space="preserve">Xem xét, xử lý hồ sơ </w:t>
            </w:r>
            <w:r>
              <w:rPr>
                <w:color w:val="000000"/>
                <w:sz w:val="26"/>
                <w:szCs w:val="26"/>
              </w:rPr>
              <w:t xml:space="preserve"> và trình Hội đồng xác định mức độ khuyết tật thực hiện xét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sidRPr="00F95D09">
              <w:rPr>
                <w:sz w:val="26"/>
                <w:szCs w:val="26"/>
              </w:rPr>
              <w:t xml:space="preserve">Công chức </w:t>
            </w:r>
            <w:r>
              <w:rPr>
                <w:sz w:val="26"/>
                <w:szCs w:val="26"/>
              </w:rPr>
              <w:t>Văn hóa – xã hội</w:t>
            </w:r>
          </w:p>
        </w:tc>
        <w:tc>
          <w:tcPr>
            <w:tcW w:w="1316" w:type="dxa"/>
            <w:vMerge/>
            <w:tcBorders>
              <w:left w:val="single" w:sz="4" w:space="0" w:color="000000"/>
              <w:right w:val="single" w:sz="4" w:space="0" w:color="000000"/>
            </w:tcBorders>
            <w:vAlign w:val="center"/>
          </w:tcPr>
          <w:p w:rsidR="00B81959" w:rsidRPr="00F95D09" w:rsidRDefault="00B81959" w:rsidP="001012E3">
            <w:pPr>
              <w:jc w:val="center"/>
              <w:rPr>
                <w:i/>
                <w:sz w:val="26"/>
                <w:szCs w:val="26"/>
              </w:rPr>
            </w:pPr>
          </w:p>
        </w:tc>
        <w:tc>
          <w:tcPr>
            <w:tcW w:w="2032" w:type="dxa"/>
            <w:tcBorders>
              <w:left w:val="single" w:sz="4" w:space="0" w:color="000000"/>
              <w:right w:val="single" w:sz="4" w:space="0" w:color="000000"/>
            </w:tcBorders>
            <w:vAlign w:val="center"/>
          </w:tcPr>
          <w:p w:rsidR="00B81959" w:rsidRPr="00E23902" w:rsidRDefault="00B81959" w:rsidP="001012E3">
            <w:pPr>
              <w:rPr>
                <w:color w:val="000000"/>
                <w:sz w:val="26"/>
                <w:szCs w:val="26"/>
              </w:rPr>
            </w:pPr>
          </w:p>
          <w:p w:rsidR="00B81959" w:rsidRPr="00E23902" w:rsidRDefault="00B81959" w:rsidP="001012E3">
            <w:pPr>
              <w:rPr>
                <w:color w:val="000000"/>
                <w:sz w:val="26"/>
                <w:szCs w:val="26"/>
              </w:rPr>
            </w:pPr>
          </w:p>
          <w:p w:rsidR="00B81959" w:rsidRPr="00E23902" w:rsidRDefault="00B81959" w:rsidP="001012E3">
            <w:pPr>
              <w:rPr>
                <w:color w:val="000000"/>
                <w:sz w:val="26"/>
                <w:szCs w:val="26"/>
              </w:rPr>
            </w:pPr>
          </w:p>
        </w:tc>
      </w:tr>
      <w:tr w:rsidR="00B81959" w:rsidRPr="00F95D09" w:rsidTr="001012E3">
        <w:tc>
          <w:tcPr>
            <w:tcW w:w="781" w:type="dxa"/>
            <w:tcBorders>
              <w:top w:val="single" w:sz="4" w:space="0" w:color="000000"/>
              <w:left w:val="single" w:sz="4" w:space="0" w:color="000000"/>
              <w:bottom w:val="single" w:sz="4" w:space="0" w:color="000000"/>
              <w:right w:val="single" w:sz="4" w:space="0" w:color="000000"/>
            </w:tcBorders>
            <w:vAlign w:val="center"/>
          </w:tcPr>
          <w:p w:rsidR="00B81959" w:rsidRDefault="00B81959" w:rsidP="001012E3">
            <w:pPr>
              <w:jc w:val="center"/>
              <w:rPr>
                <w:sz w:val="26"/>
                <w:szCs w:val="26"/>
              </w:rPr>
            </w:pPr>
            <w:r>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vAlign w:val="center"/>
          </w:tcPr>
          <w:p w:rsidR="00B81959" w:rsidRDefault="00B81959" w:rsidP="001012E3">
            <w:pPr>
              <w:jc w:val="both"/>
              <w:rPr>
                <w:sz w:val="26"/>
                <w:szCs w:val="26"/>
              </w:rPr>
            </w:pPr>
            <w:r>
              <w:rPr>
                <w:sz w:val="26"/>
                <w:szCs w:val="26"/>
              </w:rPr>
              <w:t>Thực hiện xét duyệt hồ sơ</w:t>
            </w:r>
          </w:p>
        </w:tc>
        <w:tc>
          <w:tcPr>
            <w:tcW w:w="1695"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Pr>
                <w:color w:val="000000"/>
                <w:sz w:val="26"/>
                <w:szCs w:val="26"/>
              </w:rPr>
              <w:t>Hội đồng xác định mức độ khuyết tật</w:t>
            </w:r>
          </w:p>
        </w:tc>
        <w:tc>
          <w:tcPr>
            <w:tcW w:w="1316" w:type="dxa"/>
            <w:vMerge/>
            <w:tcBorders>
              <w:left w:val="single" w:sz="4" w:space="0" w:color="000000"/>
              <w:right w:val="single" w:sz="4" w:space="0" w:color="000000"/>
            </w:tcBorders>
          </w:tcPr>
          <w:p w:rsidR="00B81959" w:rsidRDefault="00B81959" w:rsidP="001012E3">
            <w:pPr>
              <w:jc w:val="center"/>
              <w:rPr>
                <w:i/>
                <w:sz w:val="26"/>
                <w:szCs w:val="26"/>
              </w:rPr>
            </w:pPr>
          </w:p>
        </w:tc>
        <w:tc>
          <w:tcPr>
            <w:tcW w:w="2032" w:type="dxa"/>
            <w:tcBorders>
              <w:left w:val="single" w:sz="4" w:space="0" w:color="000000"/>
              <w:right w:val="single" w:sz="4" w:space="0" w:color="000000"/>
            </w:tcBorders>
            <w:vAlign w:val="center"/>
          </w:tcPr>
          <w:p w:rsidR="00B81959" w:rsidRPr="00E23902" w:rsidRDefault="00B81959" w:rsidP="001012E3">
            <w:pPr>
              <w:jc w:val="both"/>
              <w:rPr>
                <w:color w:val="000000"/>
                <w:sz w:val="26"/>
                <w:szCs w:val="26"/>
              </w:rPr>
            </w:pPr>
            <w:r>
              <w:rPr>
                <w:color w:val="000000"/>
                <w:sz w:val="26"/>
                <w:szCs w:val="26"/>
              </w:rPr>
              <w:t>Mẫu số 02,03,04,05</w:t>
            </w:r>
          </w:p>
        </w:tc>
      </w:tr>
      <w:tr w:rsidR="00B81959" w:rsidRPr="00F95D09" w:rsidTr="001012E3">
        <w:tc>
          <w:tcPr>
            <w:tcW w:w="781" w:type="dxa"/>
            <w:tcBorders>
              <w:top w:val="single" w:sz="4" w:space="0" w:color="000000"/>
              <w:left w:val="single" w:sz="4" w:space="0" w:color="000000"/>
              <w:bottom w:val="single" w:sz="4" w:space="0" w:color="000000"/>
              <w:right w:val="single" w:sz="4" w:space="0" w:color="000000"/>
            </w:tcBorders>
            <w:vAlign w:val="center"/>
          </w:tcPr>
          <w:p w:rsidR="00B81959" w:rsidRDefault="00B81959" w:rsidP="001012E3">
            <w:pPr>
              <w:jc w:val="center"/>
              <w:rPr>
                <w:sz w:val="26"/>
                <w:szCs w:val="26"/>
              </w:rPr>
            </w:pPr>
            <w:r>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vAlign w:val="center"/>
          </w:tcPr>
          <w:p w:rsidR="00B81959" w:rsidRDefault="00B81959" w:rsidP="001012E3">
            <w:pPr>
              <w:jc w:val="both"/>
              <w:rPr>
                <w:sz w:val="26"/>
                <w:szCs w:val="26"/>
              </w:rPr>
            </w:pPr>
            <w:r>
              <w:rPr>
                <w:sz w:val="26"/>
                <w:szCs w:val="26"/>
              </w:rPr>
              <w:t>Niêm yết công khai</w:t>
            </w:r>
          </w:p>
        </w:tc>
        <w:tc>
          <w:tcPr>
            <w:tcW w:w="1695"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p>
        </w:tc>
        <w:tc>
          <w:tcPr>
            <w:tcW w:w="1316" w:type="dxa"/>
            <w:vMerge w:val="restart"/>
            <w:tcBorders>
              <w:left w:val="single" w:sz="4" w:space="0" w:color="000000"/>
              <w:right w:val="single" w:sz="4" w:space="0" w:color="000000"/>
            </w:tcBorders>
            <w:vAlign w:val="center"/>
          </w:tcPr>
          <w:p w:rsidR="00B81959" w:rsidRDefault="00B81959" w:rsidP="001012E3">
            <w:pPr>
              <w:jc w:val="center"/>
              <w:rPr>
                <w:i/>
                <w:sz w:val="26"/>
                <w:szCs w:val="26"/>
              </w:rPr>
            </w:pPr>
            <w:r>
              <w:rPr>
                <w:i/>
                <w:sz w:val="26"/>
                <w:szCs w:val="26"/>
              </w:rPr>
              <w:t>05 ngày làm việc</w:t>
            </w:r>
          </w:p>
        </w:tc>
        <w:tc>
          <w:tcPr>
            <w:tcW w:w="2032" w:type="dxa"/>
            <w:tcBorders>
              <w:left w:val="single" w:sz="4" w:space="0" w:color="000000"/>
              <w:right w:val="single" w:sz="4" w:space="0" w:color="000000"/>
            </w:tcBorders>
            <w:vAlign w:val="center"/>
          </w:tcPr>
          <w:p w:rsidR="00B81959" w:rsidRPr="00E23902" w:rsidRDefault="00B81959" w:rsidP="001012E3">
            <w:pPr>
              <w:rPr>
                <w:color w:val="000000"/>
                <w:sz w:val="26"/>
                <w:szCs w:val="26"/>
              </w:rPr>
            </w:pPr>
            <w:r>
              <w:rPr>
                <w:color w:val="000000"/>
                <w:sz w:val="26"/>
                <w:szCs w:val="26"/>
              </w:rPr>
              <w:t>Danh sách niêm yết</w:t>
            </w:r>
          </w:p>
        </w:tc>
      </w:tr>
      <w:tr w:rsidR="00B81959" w:rsidRPr="00F95D09" w:rsidTr="001012E3">
        <w:tc>
          <w:tcPr>
            <w:tcW w:w="781" w:type="dxa"/>
            <w:tcBorders>
              <w:top w:val="single" w:sz="4" w:space="0" w:color="000000"/>
              <w:left w:val="single" w:sz="4" w:space="0" w:color="000000"/>
              <w:bottom w:val="single" w:sz="4" w:space="0" w:color="000000"/>
              <w:right w:val="single" w:sz="4" w:space="0" w:color="000000"/>
            </w:tcBorders>
            <w:vAlign w:val="center"/>
          </w:tcPr>
          <w:p w:rsidR="00B81959" w:rsidRDefault="00B81959" w:rsidP="001012E3">
            <w:pPr>
              <w:jc w:val="center"/>
              <w:rPr>
                <w:sz w:val="26"/>
                <w:szCs w:val="26"/>
              </w:rPr>
            </w:pPr>
            <w:r>
              <w:rPr>
                <w:sz w:val="26"/>
                <w:szCs w:val="26"/>
              </w:rPr>
              <w:t>B6</w:t>
            </w:r>
          </w:p>
        </w:tc>
        <w:tc>
          <w:tcPr>
            <w:tcW w:w="3404" w:type="dxa"/>
            <w:tcBorders>
              <w:top w:val="single" w:sz="4" w:space="0" w:color="000000"/>
              <w:left w:val="single" w:sz="4" w:space="0" w:color="000000"/>
              <w:bottom w:val="single" w:sz="4" w:space="0" w:color="000000"/>
              <w:right w:val="single" w:sz="4" w:space="0" w:color="000000"/>
            </w:tcBorders>
            <w:vAlign w:val="center"/>
          </w:tcPr>
          <w:p w:rsidR="00B81959" w:rsidRDefault="00B81959" w:rsidP="001012E3">
            <w:pPr>
              <w:jc w:val="both"/>
              <w:rPr>
                <w:sz w:val="26"/>
                <w:szCs w:val="26"/>
              </w:rPr>
            </w:pPr>
            <w:r>
              <w:rPr>
                <w:sz w:val="26"/>
                <w:szCs w:val="26"/>
              </w:rPr>
              <w:t>Bổ sung nội dung vào giấy xác nhận khuyết tật</w:t>
            </w:r>
          </w:p>
        </w:tc>
        <w:tc>
          <w:tcPr>
            <w:tcW w:w="1695"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sidRPr="00F95D09">
              <w:rPr>
                <w:sz w:val="26"/>
                <w:szCs w:val="26"/>
              </w:rPr>
              <w:t xml:space="preserve">Công chức </w:t>
            </w:r>
            <w:r>
              <w:rPr>
                <w:sz w:val="26"/>
                <w:szCs w:val="26"/>
              </w:rPr>
              <w:t>Văn hóa – xã hội</w:t>
            </w:r>
          </w:p>
        </w:tc>
        <w:tc>
          <w:tcPr>
            <w:tcW w:w="1316" w:type="dxa"/>
            <w:vMerge/>
            <w:tcBorders>
              <w:left w:val="single" w:sz="4" w:space="0" w:color="000000"/>
              <w:right w:val="single" w:sz="4" w:space="0" w:color="000000"/>
            </w:tcBorders>
          </w:tcPr>
          <w:p w:rsidR="00B81959" w:rsidRDefault="00B81959" w:rsidP="001012E3">
            <w:pPr>
              <w:jc w:val="center"/>
              <w:rPr>
                <w:i/>
                <w:sz w:val="26"/>
                <w:szCs w:val="26"/>
              </w:rPr>
            </w:pPr>
          </w:p>
        </w:tc>
        <w:tc>
          <w:tcPr>
            <w:tcW w:w="2032" w:type="dxa"/>
            <w:tcBorders>
              <w:left w:val="single" w:sz="4" w:space="0" w:color="000000"/>
              <w:right w:val="single" w:sz="4" w:space="0" w:color="000000"/>
            </w:tcBorders>
            <w:vAlign w:val="center"/>
          </w:tcPr>
          <w:p w:rsidR="00B81959" w:rsidRPr="00E23902" w:rsidRDefault="00B81959" w:rsidP="001012E3">
            <w:pPr>
              <w:jc w:val="both"/>
              <w:rPr>
                <w:color w:val="000000"/>
                <w:sz w:val="26"/>
                <w:szCs w:val="26"/>
              </w:rPr>
            </w:pPr>
            <w:r>
              <w:rPr>
                <w:sz w:val="26"/>
                <w:szCs w:val="26"/>
              </w:rPr>
              <w:t>Giấy xác nhận khuyết tật</w:t>
            </w:r>
          </w:p>
        </w:tc>
      </w:tr>
      <w:tr w:rsidR="00B81959" w:rsidRPr="00F95D09" w:rsidTr="001012E3">
        <w:tc>
          <w:tcPr>
            <w:tcW w:w="781"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center"/>
              <w:rPr>
                <w:sz w:val="26"/>
                <w:szCs w:val="26"/>
              </w:rPr>
            </w:pPr>
            <w:r>
              <w:rPr>
                <w:sz w:val="26"/>
                <w:szCs w:val="26"/>
              </w:rPr>
              <w:t>B7</w:t>
            </w:r>
          </w:p>
        </w:tc>
        <w:tc>
          <w:tcPr>
            <w:tcW w:w="3404"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sidRPr="00F95D09">
              <w:rPr>
                <w:sz w:val="26"/>
                <w:szCs w:val="26"/>
              </w:rPr>
              <w:t>Lãnh đạo UBND</w:t>
            </w:r>
          </w:p>
        </w:tc>
        <w:tc>
          <w:tcPr>
            <w:tcW w:w="1316" w:type="dxa"/>
            <w:vMerge/>
            <w:tcBorders>
              <w:left w:val="single" w:sz="4" w:space="0" w:color="000000"/>
              <w:right w:val="single" w:sz="4" w:space="0" w:color="000000"/>
            </w:tcBorders>
          </w:tcPr>
          <w:p w:rsidR="00B81959" w:rsidRPr="00F95D09" w:rsidRDefault="00B81959" w:rsidP="001012E3">
            <w:pPr>
              <w:jc w:val="center"/>
              <w:rPr>
                <w:i/>
                <w:sz w:val="26"/>
                <w:szCs w:val="26"/>
              </w:rPr>
            </w:pPr>
          </w:p>
        </w:tc>
        <w:tc>
          <w:tcPr>
            <w:tcW w:w="2032" w:type="dxa"/>
            <w:tcBorders>
              <w:left w:val="single" w:sz="4" w:space="0" w:color="000000"/>
              <w:right w:val="single" w:sz="4" w:space="0" w:color="000000"/>
            </w:tcBorders>
            <w:vAlign w:val="center"/>
          </w:tcPr>
          <w:p w:rsidR="00B81959" w:rsidRPr="00E23902" w:rsidRDefault="00B81959" w:rsidP="001012E3">
            <w:pPr>
              <w:jc w:val="both"/>
              <w:rPr>
                <w:color w:val="000000"/>
                <w:sz w:val="26"/>
                <w:szCs w:val="26"/>
              </w:rPr>
            </w:pPr>
            <w:r>
              <w:rPr>
                <w:sz w:val="26"/>
                <w:szCs w:val="26"/>
              </w:rPr>
              <w:t>Giấy xác nhận khuyết tật</w:t>
            </w:r>
          </w:p>
        </w:tc>
      </w:tr>
      <w:tr w:rsidR="00B81959" w:rsidRPr="00F95D09" w:rsidTr="001012E3">
        <w:tc>
          <w:tcPr>
            <w:tcW w:w="781"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center"/>
              <w:rPr>
                <w:sz w:val="26"/>
                <w:szCs w:val="26"/>
              </w:rPr>
            </w:pPr>
            <w:r>
              <w:rPr>
                <w:sz w:val="26"/>
                <w:szCs w:val="26"/>
              </w:rPr>
              <w:t>B8</w:t>
            </w:r>
          </w:p>
        </w:tc>
        <w:tc>
          <w:tcPr>
            <w:tcW w:w="3404"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sidRPr="00F95D09">
              <w:rPr>
                <w:sz w:val="26"/>
                <w:szCs w:val="26"/>
              </w:rPr>
              <w:t>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B81959" w:rsidRPr="00F95D09" w:rsidRDefault="00B81959" w:rsidP="001012E3">
            <w:pPr>
              <w:jc w:val="both"/>
              <w:rPr>
                <w:sz w:val="26"/>
                <w:szCs w:val="26"/>
              </w:rPr>
            </w:pPr>
            <w:r w:rsidRPr="00F95D09">
              <w:rPr>
                <w:sz w:val="26"/>
                <w:szCs w:val="26"/>
              </w:rPr>
              <w:t>Bộ phận tiếp nhận và trả kết quả</w:t>
            </w:r>
          </w:p>
        </w:tc>
        <w:tc>
          <w:tcPr>
            <w:tcW w:w="1316" w:type="dxa"/>
            <w:tcBorders>
              <w:left w:val="single" w:sz="4" w:space="0" w:color="000000"/>
              <w:right w:val="single" w:sz="4" w:space="0" w:color="000000"/>
            </w:tcBorders>
          </w:tcPr>
          <w:p w:rsidR="00B81959" w:rsidRPr="00F95D09" w:rsidRDefault="00B81959" w:rsidP="001012E3">
            <w:pPr>
              <w:jc w:val="center"/>
              <w:rPr>
                <w:i/>
                <w:sz w:val="26"/>
                <w:szCs w:val="26"/>
              </w:rPr>
            </w:pPr>
            <w:r w:rsidRPr="00F95D09">
              <w:rPr>
                <w:i/>
                <w:sz w:val="26"/>
                <w:szCs w:val="26"/>
              </w:rPr>
              <w:t>Giờ hành chính</w:t>
            </w:r>
          </w:p>
        </w:tc>
        <w:tc>
          <w:tcPr>
            <w:tcW w:w="2032" w:type="dxa"/>
            <w:tcBorders>
              <w:left w:val="single" w:sz="4" w:space="0" w:color="000000"/>
              <w:right w:val="single" w:sz="4" w:space="0" w:color="000000"/>
            </w:tcBorders>
          </w:tcPr>
          <w:p w:rsidR="00B81959" w:rsidRPr="00F95D09" w:rsidRDefault="00B81959" w:rsidP="001012E3">
            <w:pPr>
              <w:jc w:val="both"/>
              <w:rPr>
                <w:sz w:val="26"/>
                <w:szCs w:val="26"/>
              </w:rPr>
            </w:pPr>
          </w:p>
        </w:tc>
      </w:tr>
      <w:tr w:rsidR="00B81959" w:rsidRPr="00F95D09" w:rsidTr="001012E3">
        <w:trPr>
          <w:trHeight w:val="566"/>
        </w:trPr>
        <w:tc>
          <w:tcPr>
            <w:tcW w:w="9228" w:type="dxa"/>
            <w:gridSpan w:val="5"/>
          </w:tcPr>
          <w:p w:rsidR="00B81959" w:rsidRPr="00400331" w:rsidRDefault="00B81959" w:rsidP="001012E3">
            <w:pPr>
              <w:jc w:val="both"/>
              <w:rPr>
                <w:sz w:val="26"/>
                <w:szCs w:val="26"/>
              </w:rPr>
            </w:pPr>
            <w:r w:rsidRPr="00400331">
              <w:rPr>
                <w:sz w:val="26"/>
                <w:szCs w:val="26"/>
                <w:u w:val="single"/>
              </w:rPr>
              <w:t>Lưu ý</w:t>
            </w:r>
            <w:r w:rsidRPr="00400331">
              <w:rPr>
                <w:sz w:val="26"/>
                <w:szCs w:val="26"/>
              </w:rPr>
              <w:t>:</w:t>
            </w:r>
          </w:p>
          <w:p w:rsidR="00B81959" w:rsidRDefault="00B81959" w:rsidP="001012E3">
            <w:pPr>
              <w:spacing w:line="276" w:lineRule="auto"/>
              <w:jc w:val="both"/>
              <w:rPr>
                <w:rStyle w:val="Strong"/>
                <w:b w:val="0"/>
                <w:i/>
                <w:sz w:val="26"/>
                <w:szCs w:val="26"/>
              </w:rPr>
            </w:pPr>
            <w:r>
              <w:rPr>
                <w:i/>
                <w:sz w:val="26"/>
                <w:szCs w:val="26"/>
              </w:rPr>
              <w:t xml:space="preserve">+ </w:t>
            </w:r>
            <w:r w:rsidRPr="00400331">
              <w:rPr>
                <w:i/>
                <w:sz w:val="26"/>
                <w:szCs w:val="26"/>
                <w:lang w:val="vi-VN"/>
              </w:rPr>
              <w:t>Riêng đối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w:t>
            </w:r>
            <w:r w:rsidRPr="00400331">
              <w:rPr>
                <w:rStyle w:val="Strong"/>
                <w:b w:val="0"/>
                <w:i/>
                <w:sz w:val="26"/>
                <w:szCs w:val="26"/>
                <w:lang w:val="vi-VN"/>
              </w:rPr>
              <w:t xml:space="preserve"> 28/2012/NĐ-CP của Chính phủ, cụ thể như sau: </w:t>
            </w:r>
          </w:p>
          <w:p w:rsidR="00B81959" w:rsidRDefault="00B81959" w:rsidP="00B81959">
            <w:pPr>
              <w:numPr>
                <w:ilvl w:val="0"/>
                <w:numId w:val="5"/>
              </w:numPr>
              <w:spacing w:line="276" w:lineRule="auto"/>
              <w:jc w:val="both"/>
              <w:rPr>
                <w:i/>
                <w:sz w:val="26"/>
                <w:szCs w:val="26"/>
              </w:rPr>
            </w:pPr>
            <w:r w:rsidRPr="00400331">
              <w:rPr>
                <w:i/>
                <w:sz w:val="26"/>
                <w:szCs w:val="26"/>
                <w:lang w:val="vi-VN"/>
              </w:rPr>
              <w:t xml:space="preserve">Người khuyết tật đặc biệt nặng khi được Hội đồng giám định y khoa kết luận không còn khả năng tự phục vụ hoặc suy giảm khả năng lao động từ 81% trở lên; </w:t>
            </w:r>
          </w:p>
          <w:p w:rsidR="00B81959" w:rsidRDefault="00B81959" w:rsidP="00B81959">
            <w:pPr>
              <w:numPr>
                <w:ilvl w:val="0"/>
                <w:numId w:val="5"/>
              </w:numPr>
              <w:spacing w:line="276" w:lineRule="auto"/>
              <w:jc w:val="both"/>
              <w:rPr>
                <w:i/>
                <w:sz w:val="26"/>
                <w:szCs w:val="26"/>
              </w:rPr>
            </w:pPr>
            <w:r w:rsidRPr="00400331">
              <w:rPr>
                <w:i/>
                <w:sz w:val="26"/>
                <w:szCs w:val="26"/>
                <w:lang w:val="vi-VN"/>
              </w:rPr>
              <w:t xml:space="preserve">Người khuyết tật nặng khi được Hội đồng giám định y khoa kết luận có khả năng tự phục vụ sinh hoạt nếu có người, phương tiện trợ giúp một phần hoặc suy giảm khả năng lao động từ 61% đến 80%; </w:t>
            </w:r>
          </w:p>
          <w:p w:rsidR="00B81959" w:rsidRPr="00400331" w:rsidRDefault="00B81959" w:rsidP="00B81959">
            <w:pPr>
              <w:numPr>
                <w:ilvl w:val="0"/>
                <w:numId w:val="5"/>
              </w:numPr>
              <w:spacing w:line="276" w:lineRule="auto"/>
              <w:jc w:val="both"/>
              <w:rPr>
                <w:i/>
                <w:sz w:val="26"/>
                <w:szCs w:val="26"/>
                <w:lang w:val="vi-VN"/>
              </w:rPr>
            </w:pPr>
            <w:r w:rsidRPr="00400331">
              <w:rPr>
                <w:i/>
                <w:sz w:val="26"/>
                <w:szCs w:val="26"/>
                <w:lang w:val="vi-VN"/>
              </w:rPr>
              <w:t>Người khuyết tật nhẹ khi được Hội đồng giám định y khoa kết luận có khả năng tự phục vụ sinh hoạt hoặc suy giảm khả năng lao động dưới 61%.</w:t>
            </w:r>
          </w:p>
          <w:p w:rsidR="00B81959" w:rsidRPr="00400331" w:rsidRDefault="00B81959" w:rsidP="001012E3">
            <w:pPr>
              <w:spacing w:line="276" w:lineRule="auto"/>
              <w:jc w:val="both"/>
              <w:rPr>
                <w:i/>
                <w:sz w:val="26"/>
                <w:szCs w:val="26"/>
              </w:rPr>
            </w:pPr>
            <w:r w:rsidRPr="00400331">
              <w:rPr>
                <w:rStyle w:val="Strong"/>
                <w:b w:val="0"/>
                <w:i/>
                <w:sz w:val="26"/>
                <w:szCs w:val="26"/>
                <w:lang w:val="vi-VN"/>
              </w:rPr>
              <w:t>+</w:t>
            </w:r>
            <w:r>
              <w:rPr>
                <w:rStyle w:val="Strong"/>
                <w:b w:val="0"/>
                <w:i/>
                <w:sz w:val="26"/>
                <w:szCs w:val="26"/>
              </w:rPr>
              <w:t xml:space="preserve"> </w:t>
            </w:r>
            <w:r w:rsidRPr="00400331">
              <w:rPr>
                <w:i/>
                <w:sz w:val="26"/>
                <w:szCs w:val="26"/>
                <w:lang w:val="vi-VN"/>
              </w:rPr>
              <w:t>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Thương binh và Xã hội).</w:t>
            </w:r>
          </w:p>
          <w:p w:rsidR="00B81959" w:rsidRPr="00400331" w:rsidRDefault="00B81959" w:rsidP="001012E3">
            <w:pPr>
              <w:spacing w:line="276" w:lineRule="auto"/>
              <w:jc w:val="both"/>
              <w:rPr>
                <w:bCs/>
                <w:i/>
                <w:sz w:val="26"/>
                <w:szCs w:val="26"/>
                <w:lang w:val="vi-VN"/>
              </w:rPr>
            </w:pPr>
            <w:r>
              <w:rPr>
                <w:i/>
                <w:sz w:val="26"/>
                <w:szCs w:val="26"/>
              </w:rPr>
              <w:t xml:space="preserve">+ </w:t>
            </w:r>
            <w:r w:rsidRPr="00400331">
              <w:rPr>
                <w:i/>
                <w:sz w:val="26"/>
                <w:szCs w:val="26"/>
                <w:lang w:val="vi-VN"/>
              </w:rPr>
              <w:t xml:space="preserve">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 </w:t>
            </w:r>
          </w:p>
          <w:p w:rsidR="00B81959" w:rsidRDefault="00B81959" w:rsidP="001012E3">
            <w:pPr>
              <w:spacing w:line="276" w:lineRule="auto"/>
              <w:jc w:val="both"/>
              <w:rPr>
                <w:sz w:val="26"/>
                <w:szCs w:val="26"/>
              </w:rPr>
            </w:pPr>
            <w:r>
              <w:rPr>
                <w:i/>
                <w:sz w:val="26"/>
                <w:szCs w:val="26"/>
              </w:rPr>
              <w:t xml:space="preserve">+ </w:t>
            </w:r>
            <w:r w:rsidRPr="00400331">
              <w:rPr>
                <w:i/>
                <w:sz w:val="26"/>
                <w:szCs w:val="26"/>
                <w:lang w:val="vi-VN"/>
              </w:rPr>
              <w:t>Đối với trường hợp do Hội đồng giám định y khoa xác định, kết luận về dạng khuyết tật và mức độ khuyết tật: Căn cứ kết luận của Hội đồng Giám định y khoa về dạng khuyết tật và mức độ khuyết tật, Chủ tịch Uỷ ban nhân dân cấp xã cấp Giấy xác nhận khuyết tật.</w:t>
            </w:r>
            <w:r w:rsidRPr="00400331">
              <w:rPr>
                <w:sz w:val="26"/>
                <w:szCs w:val="26"/>
                <w:lang w:val="vi-VN"/>
              </w:rPr>
              <w:t xml:space="preserve"> </w:t>
            </w:r>
          </w:p>
          <w:p w:rsidR="00B81959" w:rsidRPr="00390FED" w:rsidRDefault="00B81959" w:rsidP="001012E3">
            <w:pPr>
              <w:spacing w:line="276" w:lineRule="auto"/>
              <w:jc w:val="both"/>
              <w:rPr>
                <w:i/>
                <w:sz w:val="26"/>
                <w:szCs w:val="26"/>
                <w:lang w:val="vi-VN"/>
              </w:rPr>
            </w:pPr>
            <w:r>
              <w:rPr>
                <w:i/>
                <w:sz w:val="26"/>
                <w:szCs w:val="26"/>
              </w:rPr>
              <w:t xml:space="preserve">+ </w:t>
            </w:r>
            <w:r w:rsidRPr="00390FED">
              <w:rPr>
                <w:i/>
                <w:sz w:val="26"/>
                <w:szCs w:val="26"/>
                <w:lang w:val="vi-VN"/>
              </w:rPr>
              <w:t>Hội đồng xác định mức độ khuyết tật bao gồm các thành viên sau đây:</w:t>
            </w:r>
          </w:p>
          <w:p w:rsidR="00B81959" w:rsidRPr="00390FED" w:rsidRDefault="00B81959" w:rsidP="001012E3">
            <w:pPr>
              <w:spacing w:line="276" w:lineRule="auto"/>
              <w:jc w:val="both"/>
              <w:rPr>
                <w:i/>
                <w:sz w:val="26"/>
                <w:szCs w:val="26"/>
                <w:lang w:val="vi-VN"/>
              </w:rPr>
            </w:pPr>
            <w:r w:rsidRPr="00390FED">
              <w:rPr>
                <w:i/>
                <w:sz w:val="26"/>
                <w:szCs w:val="26"/>
                <w:lang w:val="vi-VN"/>
              </w:rPr>
              <w:t>a) Chủ tịch Ủy ban nhân dân cấp xã là Chủ tịch Hội đồng;</w:t>
            </w:r>
          </w:p>
          <w:p w:rsidR="00B81959" w:rsidRPr="00390FED" w:rsidRDefault="00B81959" w:rsidP="001012E3">
            <w:pPr>
              <w:spacing w:line="276" w:lineRule="auto"/>
              <w:jc w:val="both"/>
              <w:rPr>
                <w:i/>
                <w:sz w:val="26"/>
                <w:szCs w:val="26"/>
                <w:lang w:val="vi-VN"/>
              </w:rPr>
            </w:pPr>
            <w:r w:rsidRPr="00390FED">
              <w:rPr>
                <w:i/>
                <w:sz w:val="26"/>
                <w:szCs w:val="26"/>
                <w:lang w:val="vi-VN"/>
              </w:rPr>
              <w:t>b) Trạm trưởng trạm y tế cấp xã;</w:t>
            </w:r>
          </w:p>
          <w:p w:rsidR="00B81959" w:rsidRPr="00390FED" w:rsidRDefault="00B81959" w:rsidP="001012E3">
            <w:pPr>
              <w:spacing w:line="276" w:lineRule="auto"/>
              <w:jc w:val="both"/>
              <w:rPr>
                <w:i/>
                <w:sz w:val="26"/>
                <w:szCs w:val="26"/>
                <w:lang w:val="vi-VN"/>
              </w:rPr>
            </w:pPr>
            <w:r w:rsidRPr="00390FED">
              <w:rPr>
                <w:i/>
                <w:sz w:val="26"/>
                <w:szCs w:val="26"/>
                <w:lang w:val="vi-VN"/>
              </w:rPr>
              <w:t>c) Công chức cấp xã phụ trách công tác lao động, thương binh và xã hội;</w:t>
            </w:r>
          </w:p>
          <w:p w:rsidR="00B81959" w:rsidRPr="00390FED" w:rsidRDefault="00B81959" w:rsidP="001012E3">
            <w:pPr>
              <w:spacing w:line="276" w:lineRule="auto"/>
              <w:jc w:val="both"/>
              <w:rPr>
                <w:i/>
                <w:sz w:val="26"/>
                <w:szCs w:val="26"/>
                <w:lang w:val="vi-VN"/>
              </w:rPr>
            </w:pPr>
            <w:r w:rsidRPr="00390FED">
              <w:rPr>
                <w:i/>
                <w:sz w:val="26"/>
                <w:szCs w:val="26"/>
                <w:lang w:val="vi-VN"/>
              </w:rPr>
              <w:t>d) Người đứng đầu hoặc cấp phó của Ủy ban Mặt trận Tổ quốc Việt Nam, Hội phụ nữ, Đoàn thanh niên, Hội cựu chiến binh cấp xã;</w:t>
            </w:r>
          </w:p>
          <w:p w:rsidR="00B81959" w:rsidRDefault="00B81959" w:rsidP="001012E3">
            <w:pPr>
              <w:spacing w:line="276" w:lineRule="auto"/>
              <w:jc w:val="both"/>
              <w:rPr>
                <w:i/>
                <w:sz w:val="26"/>
                <w:szCs w:val="26"/>
                <w:lang w:val="vi-VN"/>
              </w:rPr>
            </w:pPr>
            <w:r w:rsidRPr="00390FED">
              <w:rPr>
                <w:i/>
                <w:sz w:val="26"/>
                <w:szCs w:val="26"/>
                <w:lang w:val="vi-VN"/>
              </w:rPr>
              <w:t>đ) Người đứng đầu tổ chức của người khuyết tật cấp xã nơi có tổ chức của người khuyết tật.</w:t>
            </w:r>
          </w:p>
          <w:p w:rsidR="00B81959" w:rsidRPr="00F36283" w:rsidRDefault="00B81959" w:rsidP="001012E3">
            <w:pPr>
              <w:spacing w:line="276" w:lineRule="auto"/>
              <w:jc w:val="both"/>
              <w:rPr>
                <w:i/>
                <w:sz w:val="26"/>
                <w:szCs w:val="26"/>
                <w:lang w:val="vi-VN"/>
              </w:rPr>
            </w:pPr>
            <w:r>
              <w:rPr>
                <w:i/>
                <w:sz w:val="26"/>
                <w:szCs w:val="26"/>
              </w:rPr>
              <w:t xml:space="preserve">+ </w:t>
            </w:r>
            <w:r w:rsidRPr="00F36283">
              <w:rPr>
                <w:i/>
                <w:sz w:val="26"/>
                <w:szCs w:val="26"/>
                <w:lang w:val="vi-VN"/>
              </w:rPr>
              <w:t>Công chức cấp xã phụ trách công tác lao động, thương binh và xã hội có trách nhiệm tham khảo ý kiến của cơ sở giáo dục về thông tin của người được xác định mức độ khuyết tật nếu người đó đang đi học, bao gồm những khó khăn trong học tập, sinh hoạt, giao tiếp và kiến nghị về dạng khuyết tật, mức độ khuyết tật theo Mẫu số 04;</w:t>
            </w:r>
          </w:p>
          <w:p w:rsidR="00B81959" w:rsidRPr="003D50A0" w:rsidRDefault="00B81959" w:rsidP="001012E3">
            <w:pPr>
              <w:spacing w:line="276" w:lineRule="auto"/>
              <w:jc w:val="both"/>
            </w:pPr>
            <w:r>
              <w:rPr>
                <w:i/>
                <w:sz w:val="26"/>
                <w:szCs w:val="26"/>
              </w:rPr>
              <w:t xml:space="preserve">+ </w:t>
            </w:r>
            <w:r w:rsidRPr="003D50A0">
              <w:rPr>
                <w:i/>
                <w:sz w:val="26"/>
                <w:szCs w:val="26"/>
                <w:lang w:val="vi-VN"/>
              </w:rPr>
              <w:t xml:space="preserve">Định kỳ trước ngày 15 tháng 6 và 15 tháng 12 hàng năm </w:t>
            </w:r>
            <w:r>
              <w:rPr>
                <w:i/>
                <w:sz w:val="26"/>
                <w:szCs w:val="26"/>
              </w:rPr>
              <w:t xml:space="preserve">UBND cấp xã </w:t>
            </w:r>
            <w:r w:rsidRPr="003D50A0">
              <w:rPr>
                <w:i/>
                <w:sz w:val="26"/>
                <w:szCs w:val="26"/>
                <w:lang w:val="vi-VN"/>
              </w:rPr>
              <w:t>tổng hợp, báo cáo công tác xác định mức độ khuyết tật gửi Phòng Lao động - Thương binh và Xã hội theo Mẫu số 0</w:t>
            </w:r>
            <w:r>
              <w:rPr>
                <w:i/>
                <w:sz w:val="26"/>
                <w:szCs w:val="26"/>
                <w:lang w:val="vi-VN"/>
              </w:rPr>
              <w:t>7</w:t>
            </w:r>
            <w:r w:rsidRPr="003D50A0">
              <w:rPr>
                <w:i/>
                <w:sz w:val="26"/>
                <w:szCs w:val="26"/>
                <w:lang w:val="vi-VN"/>
              </w:rPr>
              <w:t>.</w:t>
            </w:r>
          </w:p>
        </w:tc>
      </w:tr>
    </w:tbl>
    <w:p w:rsidR="00B81959" w:rsidRDefault="00B81959" w:rsidP="00B81959">
      <w:pPr>
        <w:numPr>
          <w:ilvl w:val="0"/>
          <w:numId w:val="3"/>
        </w:numPr>
        <w:spacing w:before="120" w:after="120"/>
        <w:jc w:val="both"/>
        <w:rPr>
          <w:b/>
          <w:sz w:val="26"/>
          <w:szCs w:val="26"/>
          <w:lang w:val="nl-NL"/>
        </w:rPr>
      </w:pPr>
      <w:r w:rsidRPr="002B07A6">
        <w:rPr>
          <w:b/>
          <w:sz w:val="26"/>
          <w:szCs w:val="26"/>
          <w:lang w:val="nl-NL"/>
        </w:rPr>
        <w:t>BIỂU MẪU VÀ PHỤ LỤC</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200"/>
        <w:gridCol w:w="5990"/>
      </w:tblGrid>
      <w:tr w:rsidR="00B81959" w:rsidRPr="00F519AE" w:rsidTr="001012E3">
        <w:trPr>
          <w:jc w:val="center"/>
        </w:trPr>
        <w:tc>
          <w:tcPr>
            <w:tcW w:w="720" w:type="dxa"/>
          </w:tcPr>
          <w:p w:rsidR="00B81959" w:rsidRPr="00F519AE" w:rsidRDefault="00B81959" w:rsidP="001012E3">
            <w:pPr>
              <w:rPr>
                <w:b/>
                <w:sz w:val="26"/>
                <w:szCs w:val="26"/>
              </w:rPr>
            </w:pPr>
            <w:r w:rsidRPr="00F519AE">
              <w:rPr>
                <w:b/>
                <w:sz w:val="26"/>
                <w:szCs w:val="26"/>
              </w:rPr>
              <w:t>TT</w:t>
            </w:r>
          </w:p>
        </w:tc>
        <w:tc>
          <w:tcPr>
            <w:tcW w:w="2200" w:type="dxa"/>
          </w:tcPr>
          <w:p w:rsidR="00B81959" w:rsidRPr="00F519AE" w:rsidRDefault="00B81959" w:rsidP="001012E3">
            <w:pPr>
              <w:rPr>
                <w:b/>
                <w:sz w:val="26"/>
                <w:szCs w:val="26"/>
              </w:rPr>
            </w:pPr>
            <w:r w:rsidRPr="00F519AE">
              <w:rPr>
                <w:b/>
                <w:sz w:val="26"/>
                <w:szCs w:val="26"/>
              </w:rPr>
              <w:t>Mã hiệu</w:t>
            </w:r>
          </w:p>
        </w:tc>
        <w:tc>
          <w:tcPr>
            <w:tcW w:w="5990" w:type="dxa"/>
          </w:tcPr>
          <w:p w:rsidR="00B81959" w:rsidRPr="00F519AE" w:rsidRDefault="00B81959" w:rsidP="001012E3">
            <w:pPr>
              <w:rPr>
                <w:b/>
                <w:sz w:val="26"/>
                <w:szCs w:val="26"/>
              </w:rPr>
            </w:pPr>
            <w:r w:rsidRPr="00F519AE">
              <w:rPr>
                <w:b/>
                <w:sz w:val="26"/>
                <w:szCs w:val="26"/>
              </w:rPr>
              <w:t>Tên Biểu mẫu</w:t>
            </w:r>
          </w:p>
        </w:tc>
      </w:tr>
      <w:tr w:rsidR="00B81959" w:rsidRPr="00A46C4E" w:rsidTr="001012E3">
        <w:trPr>
          <w:jc w:val="center"/>
        </w:trPr>
        <w:tc>
          <w:tcPr>
            <w:tcW w:w="720" w:type="dxa"/>
            <w:vAlign w:val="center"/>
          </w:tcPr>
          <w:p w:rsidR="00B81959" w:rsidRPr="00A46C4E" w:rsidRDefault="00B81959" w:rsidP="00B81959">
            <w:pPr>
              <w:numPr>
                <w:ilvl w:val="0"/>
                <w:numId w:val="1"/>
              </w:numPr>
              <w:ind w:left="357" w:hanging="357"/>
              <w:rPr>
                <w:b/>
                <w:sz w:val="26"/>
                <w:szCs w:val="26"/>
              </w:rPr>
            </w:pPr>
          </w:p>
        </w:tc>
        <w:tc>
          <w:tcPr>
            <w:tcW w:w="2200" w:type="dxa"/>
            <w:vAlign w:val="center"/>
          </w:tcPr>
          <w:p w:rsidR="00B81959" w:rsidRPr="00913320" w:rsidRDefault="00B81959" w:rsidP="001012E3">
            <w:pPr>
              <w:spacing w:after="120" w:line="272" w:lineRule="atLeast"/>
              <w:jc w:val="both"/>
              <w:rPr>
                <w:sz w:val="26"/>
                <w:szCs w:val="26"/>
                <w:lang w:val="vi-VN"/>
              </w:rPr>
            </w:pPr>
            <w:r w:rsidRPr="00400331">
              <w:rPr>
                <w:sz w:val="26"/>
                <w:szCs w:val="26"/>
                <w:lang w:val="vi-VN"/>
              </w:rPr>
              <w:t>Mẫu số 01</w:t>
            </w:r>
          </w:p>
        </w:tc>
        <w:tc>
          <w:tcPr>
            <w:tcW w:w="5990" w:type="dxa"/>
            <w:vAlign w:val="center"/>
          </w:tcPr>
          <w:p w:rsidR="00B81959" w:rsidRPr="00977606" w:rsidRDefault="00B81959" w:rsidP="001012E3">
            <w:pPr>
              <w:spacing w:after="120"/>
              <w:jc w:val="both"/>
              <w:rPr>
                <w:rFonts w:cs="Arial"/>
                <w:sz w:val="26"/>
                <w:szCs w:val="26"/>
              </w:rPr>
            </w:pPr>
            <w:r w:rsidRPr="00977606">
              <w:rPr>
                <w:rFonts w:cs="Arial"/>
                <w:sz w:val="26"/>
                <w:szCs w:val="26"/>
              </w:rPr>
              <w:t>Đơn đề nghị xác định, xác định lại mức độ khuyết tật và cấp, cấp đổi, cấp lại giấy xác nhận khuyết tật</w:t>
            </w:r>
          </w:p>
        </w:tc>
      </w:tr>
      <w:tr w:rsidR="00B81959" w:rsidRPr="00A46C4E" w:rsidTr="001012E3">
        <w:trPr>
          <w:jc w:val="center"/>
        </w:trPr>
        <w:tc>
          <w:tcPr>
            <w:tcW w:w="720" w:type="dxa"/>
            <w:vAlign w:val="center"/>
          </w:tcPr>
          <w:p w:rsidR="00B81959" w:rsidRPr="00A46C4E" w:rsidRDefault="00B81959" w:rsidP="00B81959">
            <w:pPr>
              <w:numPr>
                <w:ilvl w:val="0"/>
                <w:numId w:val="1"/>
              </w:numPr>
              <w:ind w:left="357" w:hanging="357"/>
              <w:rPr>
                <w:b/>
                <w:sz w:val="26"/>
                <w:szCs w:val="26"/>
              </w:rPr>
            </w:pPr>
          </w:p>
        </w:tc>
        <w:tc>
          <w:tcPr>
            <w:tcW w:w="2200" w:type="dxa"/>
            <w:vAlign w:val="center"/>
          </w:tcPr>
          <w:p w:rsidR="00B81959" w:rsidRPr="00913320" w:rsidRDefault="00B81959" w:rsidP="001012E3">
            <w:pPr>
              <w:spacing w:after="120" w:line="272" w:lineRule="atLeast"/>
              <w:jc w:val="both"/>
              <w:rPr>
                <w:sz w:val="26"/>
                <w:szCs w:val="26"/>
                <w:lang w:val="vi-VN"/>
              </w:rPr>
            </w:pPr>
            <w:r w:rsidRPr="00913320">
              <w:rPr>
                <w:sz w:val="26"/>
                <w:szCs w:val="26"/>
                <w:lang w:val="vi-VN"/>
              </w:rPr>
              <w:t>Mẫu số 02</w:t>
            </w:r>
          </w:p>
        </w:tc>
        <w:tc>
          <w:tcPr>
            <w:tcW w:w="5990" w:type="dxa"/>
            <w:vAlign w:val="center"/>
          </w:tcPr>
          <w:p w:rsidR="00B81959" w:rsidRPr="00FE356D" w:rsidRDefault="00B81959" w:rsidP="001012E3">
            <w:pPr>
              <w:spacing w:after="120"/>
              <w:jc w:val="both"/>
              <w:rPr>
                <w:rFonts w:cs="Arial"/>
                <w:sz w:val="26"/>
                <w:szCs w:val="26"/>
              </w:rPr>
            </w:pPr>
            <w:r w:rsidRPr="00FE356D">
              <w:rPr>
                <w:rFonts w:cs="Arial"/>
                <w:sz w:val="26"/>
                <w:szCs w:val="26"/>
              </w:rPr>
              <w:t>Phiếu đánh giá mức độ khuyết tật dành cho trẻ dưới 6 tuổi</w:t>
            </w:r>
          </w:p>
        </w:tc>
      </w:tr>
      <w:tr w:rsidR="00B81959" w:rsidRPr="00A46C4E" w:rsidTr="001012E3">
        <w:trPr>
          <w:jc w:val="center"/>
        </w:trPr>
        <w:tc>
          <w:tcPr>
            <w:tcW w:w="720" w:type="dxa"/>
            <w:vAlign w:val="center"/>
          </w:tcPr>
          <w:p w:rsidR="00B81959" w:rsidRPr="00A46C4E" w:rsidRDefault="00B81959" w:rsidP="00B81959">
            <w:pPr>
              <w:numPr>
                <w:ilvl w:val="0"/>
                <w:numId w:val="1"/>
              </w:numPr>
              <w:ind w:left="357" w:hanging="357"/>
              <w:rPr>
                <w:b/>
                <w:sz w:val="26"/>
                <w:szCs w:val="26"/>
              </w:rPr>
            </w:pPr>
          </w:p>
        </w:tc>
        <w:tc>
          <w:tcPr>
            <w:tcW w:w="2200" w:type="dxa"/>
            <w:vAlign w:val="center"/>
          </w:tcPr>
          <w:p w:rsidR="00B81959" w:rsidRPr="00913320" w:rsidRDefault="00B81959" w:rsidP="001012E3">
            <w:pPr>
              <w:spacing w:after="120" w:line="272" w:lineRule="atLeast"/>
              <w:jc w:val="both"/>
              <w:rPr>
                <w:sz w:val="26"/>
                <w:szCs w:val="26"/>
                <w:lang w:val="vi-VN"/>
              </w:rPr>
            </w:pPr>
            <w:r w:rsidRPr="00913320">
              <w:rPr>
                <w:sz w:val="26"/>
                <w:szCs w:val="26"/>
                <w:lang w:val="vi-VN"/>
              </w:rPr>
              <w:t>Mẫu số 03</w:t>
            </w:r>
          </w:p>
        </w:tc>
        <w:tc>
          <w:tcPr>
            <w:tcW w:w="5990" w:type="dxa"/>
            <w:vAlign w:val="center"/>
          </w:tcPr>
          <w:p w:rsidR="00B81959" w:rsidRPr="00977606" w:rsidRDefault="00B81959" w:rsidP="001012E3">
            <w:pPr>
              <w:spacing w:after="120"/>
              <w:jc w:val="both"/>
              <w:rPr>
                <w:rFonts w:cs="Arial"/>
                <w:sz w:val="26"/>
                <w:szCs w:val="26"/>
              </w:rPr>
            </w:pPr>
            <w:r w:rsidRPr="00FE356D">
              <w:rPr>
                <w:rFonts w:cs="Arial"/>
                <w:sz w:val="26"/>
                <w:szCs w:val="26"/>
              </w:rPr>
              <w:t>Phiếu đánh giá mức độ khuyết tật dành cho người từ đủ 6 tuổi trở lên</w:t>
            </w:r>
          </w:p>
        </w:tc>
      </w:tr>
      <w:tr w:rsidR="00B81959" w:rsidRPr="00A46C4E" w:rsidTr="001012E3">
        <w:trPr>
          <w:jc w:val="center"/>
        </w:trPr>
        <w:tc>
          <w:tcPr>
            <w:tcW w:w="720" w:type="dxa"/>
            <w:vAlign w:val="center"/>
          </w:tcPr>
          <w:p w:rsidR="00B81959" w:rsidRPr="00A46C4E" w:rsidRDefault="00B81959" w:rsidP="00B81959">
            <w:pPr>
              <w:numPr>
                <w:ilvl w:val="0"/>
                <w:numId w:val="1"/>
              </w:numPr>
              <w:ind w:left="357" w:hanging="357"/>
              <w:rPr>
                <w:b/>
                <w:sz w:val="26"/>
                <w:szCs w:val="26"/>
              </w:rPr>
            </w:pPr>
          </w:p>
        </w:tc>
        <w:tc>
          <w:tcPr>
            <w:tcW w:w="2200" w:type="dxa"/>
            <w:vAlign w:val="center"/>
          </w:tcPr>
          <w:p w:rsidR="00B81959" w:rsidRPr="00913320" w:rsidRDefault="00B81959" w:rsidP="001012E3">
            <w:pPr>
              <w:spacing w:after="120" w:line="272" w:lineRule="atLeast"/>
              <w:jc w:val="both"/>
              <w:rPr>
                <w:sz w:val="26"/>
                <w:szCs w:val="26"/>
                <w:lang w:val="vi-VN"/>
              </w:rPr>
            </w:pPr>
            <w:r w:rsidRPr="00913320">
              <w:rPr>
                <w:sz w:val="26"/>
                <w:szCs w:val="26"/>
                <w:lang w:val="vi-VN"/>
              </w:rPr>
              <w:t>Mẫu số 04</w:t>
            </w:r>
          </w:p>
        </w:tc>
        <w:tc>
          <w:tcPr>
            <w:tcW w:w="5990" w:type="dxa"/>
            <w:vAlign w:val="center"/>
          </w:tcPr>
          <w:p w:rsidR="00B81959" w:rsidRPr="00FE356D" w:rsidRDefault="00B81959" w:rsidP="001012E3">
            <w:pPr>
              <w:spacing w:after="120"/>
              <w:jc w:val="both"/>
              <w:rPr>
                <w:rFonts w:cs="Arial"/>
                <w:sz w:val="26"/>
                <w:szCs w:val="26"/>
              </w:rPr>
            </w:pPr>
            <w:r w:rsidRPr="00977606">
              <w:rPr>
                <w:rFonts w:cs="Arial"/>
                <w:sz w:val="26"/>
                <w:szCs w:val="26"/>
              </w:rPr>
              <w:t>Phiếu cung cấp thông tin về người được xác định mức độ khuyết tật</w:t>
            </w:r>
          </w:p>
        </w:tc>
      </w:tr>
      <w:tr w:rsidR="00B81959" w:rsidRPr="00A46C4E" w:rsidTr="001012E3">
        <w:trPr>
          <w:jc w:val="center"/>
        </w:trPr>
        <w:tc>
          <w:tcPr>
            <w:tcW w:w="720" w:type="dxa"/>
            <w:vAlign w:val="center"/>
          </w:tcPr>
          <w:p w:rsidR="00B81959" w:rsidRPr="00A46C4E" w:rsidRDefault="00B81959" w:rsidP="00B81959">
            <w:pPr>
              <w:numPr>
                <w:ilvl w:val="0"/>
                <w:numId w:val="1"/>
              </w:numPr>
              <w:ind w:left="357" w:hanging="357"/>
              <w:rPr>
                <w:b/>
                <w:sz w:val="26"/>
                <w:szCs w:val="26"/>
              </w:rPr>
            </w:pPr>
          </w:p>
        </w:tc>
        <w:tc>
          <w:tcPr>
            <w:tcW w:w="2200" w:type="dxa"/>
            <w:vAlign w:val="center"/>
          </w:tcPr>
          <w:p w:rsidR="00B81959" w:rsidRPr="00913320" w:rsidRDefault="00B81959" w:rsidP="001012E3">
            <w:pPr>
              <w:spacing w:after="120" w:line="272" w:lineRule="atLeast"/>
              <w:jc w:val="both"/>
              <w:rPr>
                <w:sz w:val="26"/>
                <w:szCs w:val="26"/>
                <w:lang w:val="vi-VN"/>
              </w:rPr>
            </w:pPr>
            <w:r w:rsidRPr="00913320">
              <w:rPr>
                <w:sz w:val="26"/>
                <w:szCs w:val="26"/>
                <w:lang w:val="vi-VN"/>
              </w:rPr>
              <w:t>Mẫu số 05</w:t>
            </w:r>
          </w:p>
        </w:tc>
        <w:tc>
          <w:tcPr>
            <w:tcW w:w="5990" w:type="dxa"/>
            <w:vAlign w:val="center"/>
          </w:tcPr>
          <w:p w:rsidR="00B81959" w:rsidRPr="00977606" w:rsidRDefault="00B81959" w:rsidP="001012E3">
            <w:pPr>
              <w:spacing w:after="120"/>
              <w:jc w:val="both"/>
              <w:rPr>
                <w:rFonts w:cs="Arial"/>
                <w:sz w:val="26"/>
                <w:szCs w:val="26"/>
              </w:rPr>
            </w:pPr>
            <w:r w:rsidRPr="00FE356D">
              <w:rPr>
                <w:rFonts w:cs="Arial"/>
                <w:sz w:val="26"/>
                <w:szCs w:val="26"/>
              </w:rPr>
              <w:t>Biên bản</w:t>
            </w:r>
            <w:r w:rsidRPr="00977606">
              <w:rPr>
                <w:rFonts w:cs="Arial"/>
                <w:sz w:val="26"/>
                <w:szCs w:val="26"/>
              </w:rPr>
              <w:t xml:space="preserve"> </w:t>
            </w:r>
            <w:r w:rsidRPr="00FE356D">
              <w:rPr>
                <w:rFonts w:cs="Arial"/>
                <w:sz w:val="26"/>
                <w:szCs w:val="26"/>
              </w:rPr>
              <w:t xml:space="preserve">họp kết luận dạng tật và mức độ khuyết tật </w:t>
            </w:r>
          </w:p>
        </w:tc>
      </w:tr>
      <w:tr w:rsidR="00B81959" w:rsidRPr="00A46C4E" w:rsidTr="001012E3">
        <w:trPr>
          <w:jc w:val="center"/>
        </w:trPr>
        <w:tc>
          <w:tcPr>
            <w:tcW w:w="720" w:type="dxa"/>
            <w:vAlign w:val="center"/>
          </w:tcPr>
          <w:p w:rsidR="00B81959" w:rsidRPr="00A46C4E" w:rsidRDefault="00B81959" w:rsidP="00B81959">
            <w:pPr>
              <w:numPr>
                <w:ilvl w:val="0"/>
                <w:numId w:val="1"/>
              </w:numPr>
              <w:ind w:left="357" w:hanging="357"/>
              <w:rPr>
                <w:b/>
                <w:sz w:val="26"/>
                <w:szCs w:val="26"/>
              </w:rPr>
            </w:pPr>
          </w:p>
        </w:tc>
        <w:tc>
          <w:tcPr>
            <w:tcW w:w="2200" w:type="dxa"/>
            <w:vAlign w:val="center"/>
          </w:tcPr>
          <w:p w:rsidR="00B81959" w:rsidRPr="00913320" w:rsidRDefault="00B81959" w:rsidP="001012E3">
            <w:pPr>
              <w:spacing w:after="120" w:line="272" w:lineRule="atLeast"/>
              <w:jc w:val="both"/>
              <w:rPr>
                <w:sz w:val="26"/>
                <w:szCs w:val="26"/>
                <w:lang w:val="vi-VN"/>
              </w:rPr>
            </w:pPr>
            <w:r w:rsidRPr="00913320">
              <w:rPr>
                <w:sz w:val="26"/>
                <w:szCs w:val="26"/>
                <w:lang w:val="vi-VN"/>
              </w:rPr>
              <w:t>Mẫu số 07</w:t>
            </w:r>
          </w:p>
        </w:tc>
        <w:tc>
          <w:tcPr>
            <w:tcW w:w="5990" w:type="dxa"/>
            <w:vAlign w:val="center"/>
          </w:tcPr>
          <w:p w:rsidR="00B81959" w:rsidRPr="00977606" w:rsidRDefault="00B81959" w:rsidP="001012E3">
            <w:pPr>
              <w:spacing w:after="120"/>
              <w:jc w:val="both"/>
              <w:rPr>
                <w:rFonts w:cs="Arial"/>
                <w:sz w:val="26"/>
                <w:szCs w:val="26"/>
              </w:rPr>
            </w:pPr>
            <w:r w:rsidRPr="00977606">
              <w:rPr>
                <w:rFonts w:cs="Arial"/>
                <w:sz w:val="26"/>
                <w:szCs w:val="26"/>
              </w:rPr>
              <w:t>Danh sách người được cấp giấy xác nhận khuyết tật</w:t>
            </w:r>
          </w:p>
        </w:tc>
      </w:tr>
    </w:tbl>
    <w:p w:rsidR="00B81959" w:rsidRDefault="00B81959" w:rsidP="00B81959">
      <w:pPr>
        <w:ind w:left="720"/>
        <w:jc w:val="both"/>
        <w:rPr>
          <w:b/>
          <w:sz w:val="26"/>
          <w:szCs w:val="26"/>
          <w:lang w:val="fr-FR"/>
        </w:rPr>
      </w:pPr>
    </w:p>
    <w:p w:rsidR="00B81959" w:rsidRPr="00A46C4E" w:rsidRDefault="00B81959" w:rsidP="00B81959">
      <w:pPr>
        <w:ind w:left="720"/>
        <w:jc w:val="both"/>
        <w:rPr>
          <w:b/>
          <w:sz w:val="26"/>
          <w:szCs w:val="26"/>
          <w:lang w:val="fr-FR"/>
        </w:rPr>
      </w:pPr>
    </w:p>
    <w:p w:rsidR="00B81959" w:rsidRDefault="00B81959" w:rsidP="00B81959">
      <w:pPr>
        <w:numPr>
          <w:ilvl w:val="0"/>
          <w:numId w:val="3"/>
        </w:numPr>
        <w:jc w:val="both"/>
        <w:rPr>
          <w:b/>
          <w:sz w:val="26"/>
          <w:szCs w:val="26"/>
        </w:rPr>
      </w:pPr>
      <w:r w:rsidRPr="00DF2ACB">
        <w:rPr>
          <w:b/>
          <w:sz w:val="26"/>
          <w:szCs w:val="26"/>
        </w:rPr>
        <w:t>HỒ SƠ CẦN LƯU</w:t>
      </w:r>
    </w:p>
    <w:p w:rsidR="00B81959" w:rsidRDefault="00B81959" w:rsidP="00B81959">
      <w:pPr>
        <w:ind w:left="720"/>
        <w:jc w:val="both"/>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035"/>
      </w:tblGrid>
      <w:tr w:rsidR="00B81959" w:rsidRPr="00DF2ACB" w:rsidTr="001012E3">
        <w:trPr>
          <w:jc w:val="center"/>
        </w:trPr>
        <w:tc>
          <w:tcPr>
            <w:tcW w:w="720" w:type="dxa"/>
            <w:vAlign w:val="center"/>
          </w:tcPr>
          <w:p w:rsidR="00B81959" w:rsidRPr="00DF2ACB" w:rsidRDefault="00B81959" w:rsidP="001012E3">
            <w:pPr>
              <w:spacing w:after="120" w:line="276" w:lineRule="auto"/>
              <w:rPr>
                <w:b/>
                <w:sz w:val="26"/>
                <w:szCs w:val="26"/>
              </w:rPr>
            </w:pPr>
            <w:r w:rsidRPr="00DF2ACB">
              <w:rPr>
                <w:b/>
                <w:sz w:val="26"/>
                <w:szCs w:val="26"/>
              </w:rPr>
              <w:t>TT</w:t>
            </w:r>
          </w:p>
        </w:tc>
        <w:tc>
          <w:tcPr>
            <w:tcW w:w="8035" w:type="dxa"/>
            <w:vAlign w:val="center"/>
          </w:tcPr>
          <w:p w:rsidR="00B81959" w:rsidRPr="00DF2ACB" w:rsidRDefault="00B81959" w:rsidP="001012E3">
            <w:pPr>
              <w:spacing w:after="120" w:line="276" w:lineRule="auto"/>
              <w:rPr>
                <w:b/>
                <w:sz w:val="26"/>
                <w:szCs w:val="26"/>
              </w:rPr>
            </w:pPr>
            <w:r w:rsidRPr="00DF2ACB">
              <w:rPr>
                <w:b/>
                <w:sz w:val="26"/>
                <w:szCs w:val="26"/>
              </w:rPr>
              <w:t xml:space="preserve">Tên </w:t>
            </w:r>
            <w:r>
              <w:rPr>
                <w:b/>
                <w:sz w:val="26"/>
                <w:szCs w:val="26"/>
              </w:rPr>
              <w:t>hồ sơ</w:t>
            </w:r>
          </w:p>
        </w:tc>
      </w:tr>
      <w:tr w:rsidR="00B81959" w:rsidRPr="00DF2ACB" w:rsidTr="001012E3">
        <w:trPr>
          <w:trHeight w:val="499"/>
          <w:jc w:val="center"/>
        </w:trPr>
        <w:tc>
          <w:tcPr>
            <w:tcW w:w="720" w:type="dxa"/>
            <w:vAlign w:val="center"/>
          </w:tcPr>
          <w:p w:rsidR="00B81959" w:rsidRPr="00DF2ACB" w:rsidRDefault="00B81959" w:rsidP="00B81959">
            <w:pPr>
              <w:pStyle w:val="ListParagraph"/>
              <w:numPr>
                <w:ilvl w:val="0"/>
                <w:numId w:val="2"/>
              </w:numPr>
              <w:spacing w:after="120"/>
              <w:ind w:left="357" w:hanging="357"/>
              <w:rPr>
                <w:rFonts w:ascii="Times New Roman" w:hAnsi="Times New Roman"/>
                <w:b/>
                <w:sz w:val="26"/>
                <w:szCs w:val="26"/>
              </w:rPr>
            </w:pPr>
          </w:p>
        </w:tc>
        <w:tc>
          <w:tcPr>
            <w:tcW w:w="8035" w:type="dxa"/>
            <w:vAlign w:val="center"/>
          </w:tcPr>
          <w:p w:rsidR="00B81959" w:rsidRPr="00DF2ACB" w:rsidRDefault="00B81959" w:rsidP="001012E3">
            <w:pPr>
              <w:spacing w:after="120" w:line="276" w:lineRule="auto"/>
              <w:jc w:val="both"/>
              <w:rPr>
                <w:sz w:val="26"/>
                <w:szCs w:val="26"/>
              </w:rPr>
            </w:pPr>
            <w:r>
              <w:rPr>
                <w:sz w:val="26"/>
                <w:szCs w:val="26"/>
              </w:rPr>
              <w:t>Hồ sơ theo mục 5.2</w:t>
            </w:r>
          </w:p>
        </w:tc>
      </w:tr>
      <w:tr w:rsidR="00B81959" w:rsidRPr="00DF2ACB" w:rsidTr="001012E3">
        <w:trPr>
          <w:trHeight w:val="499"/>
          <w:jc w:val="center"/>
        </w:trPr>
        <w:tc>
          <w:tcPr>
            <w:tcW w:w="720" w:type="dxa"/>
            <w:vAlign w:val="center"/>
          </w:tcPr>
          <w:p w:rsidR="00B81959" w:rsidRPr="00DF2ACB" w:rsidRDefault="00B81959" w:rsidP="00B81959">
            <w:pPr>
              <w:pStyle w:val="ListParagraph"/>
              <w:numPr>
                <w:ilvl w:val="0"/>
                <w:numId w:val="2"/>
              </w:numPr>
              <w:spacing w:after="120"/>
              <w:ind w:left="357" w:hanging="357"/>
              <w:rPr>
                <w:rFonts w:ascii="Times New Roman" w:hAnsi="Times New Roman"/>
                <w:b/>
                <w:sz w:val="26"/>
                <w:szCs w:val="26"/>
              </w:rPr>
            </w:pPr>
          </w:p>
        </w:tc>
        <w:tc>
          <w:tcPr>
            <w:tcW w:w="8035" w:type="dxa"/>
            <w:vAlign w:val="center"/>
          </w:tcPr>
          <w:p w:rsidR="00B81959" w:rsidRPr="00FE356D" w:rsidRDefault="00B81959" w:rsidP="001012E3">
            <w:pPr>
              <w:spacing w:after="120"/>
              <w:jc w:val="both"/>
              <w:rPr>
                <w:rFonts w:cs="Arial"/>
                <w:sz w:val="26"/>
                <w:szCs w:val="26"/>
              </w:rPr>
            </w:pPr>
            <w:r w:rsidRPr="00977606">
              <w:rPr>
                <w:rFonts w:cs="Arial"/>
                <w:sz w:val="26"/>
                <w:szCs w:val="26"/>
              </w:rPr>
              <w:t>Phiếu cung cấp thông tin về người được xác định mức độ khuyết tật</w:t>
            </w:r>
            <w:r>
              <w:rPr>
                <w:rFonts w:cs="Arial"/>
                <w:sz w:val="26"/>
                <w:szCs w:val="26"/>
              </w:rPr>
              <w:t xml:space="preserve"> </w:t>
            </w:r>
            <w:r>
              <w:rPr>
                <w:color w:val="000000"/>
                <w:sz w:val="26"/>
                <w:szCs w:val="26"/>
              </w:rPr>
              <w:t>(mẫu số 04 – nếu có)</w:t>
            </w:r>
          </w:p>
        </w:tc>
      </w:tr>
      <w:tr w:rsidR="00B81959" w:rsidRPr="00DF2ACB" w:rsidTr="001012E3">
        <w:trPr>
          <w:trHeight w:val="499"/>
          <w:jc w:val="center"/>
        </w:trPr>
        <w:tc>
          <w:tcPr>
            <w:tcW w:w="720" w:type="dxa"/>
            <w:vAlign w:val="center"/>
          </w:tcPr>
          <w:p w:rsidR="00B81959" w:rsidRPr="00DF2ACB" w:rsidRDefault="00B81959" w:rsidP="00B81959">
            <w:pPr>
              <w:pStyle w:val="ListParagraph"/>
              <w:numPr>
                <w:ilvl w:val="0"/>
                <w:numId w:val="2"/>
              </w:numPr>
              <w:spacing w:after="120"/>
              <w:ind w:left="357" w:hanging="357"/>
              <w:rPr>
                <w:rFonts w:ascii="Times New Roman" w:hAnsi="Times New Roman"/>
                <w:b/>
                <w:sz w:val="26"/>
                <w:szCs w:val="26"/>
              </w:rPr>
            </w:pPr>
          </w:p>
        </w:tc>
        <w:tc>
          <w:tcPr>
            <w:tcW w:w="8035" w:type="dxa"/>
            <w:vAlign w:val="center"/>
          </w:tcPr>
          <w:p w:rsidR="00B81959" w:rsidRDefault="00B81959" w:rsidP="001012E3">
            <w:pPr>
              <w:shd w:val="clear" w:color="auto" w:fill="FFFFFF"/>
              <w:spacing w:before="120" w:after="120" w:line="276" w:lineRule="auto"/>
              <w:jc w:val="both"/>
              <w:rPr>
                <w:color w:val="000000"/>
                <w:sz w:val="26"/>
                <w:szCs w:val="26"/>
              </w:rPr>
            </w:pPr>
            <w:r>
              <w:rPr>
                <w:color w:val="000000"/>
                <w:sz w:val="26"/>
                <w:szCs w:val="26"/>
              </w:rPr>
              <w:t>Biên bản họp của Hội đồng xác định mức độ khuyết tật (mẫu số 05)</w:t>
            </w:r>
          </w:p>
        </w:tc>
      </w:tr>
      <w:tr w:rsidR="00B81959" w:rsidRPr="00DF2ACB" w:rsidTr="001012E3">
        <w:trPr>
          <w:trHeight w:val="499"/>
          <w:jc w:val="center"/>
        </w:trPr>
        <w:tc>
          <w:tcPr>
            <w:tcW w:w="720" w:type="dxa"/>
            <w:vAlign w:val="center"/>
          </w:tcPr>
          <w:p w:rsidR="00B81959" w:rsidRPr="00DF2ACB" w:rsidRDefault="00B81959" w:rsidP="00B81959">
            <w:pPr>
              <w:pStyle w:val="ListParagraph"/>
              <w:numPr>
                <w:ilvl w:val="0"/>
                <w:numId w:val="2"/>
              </w:numPr>
              <w:spacing w:after="120"/>
              <w:ind w:left="357" w:hanging="357"/>
              <w:rPr>
                <w:rFonts w:ascii="Times New Roman" w:hAnsi="Times New Roman"/>
                <w:b/>
                <w:sz w:val="26"/>
                <w:szCs w:val="26"/>
              </w:rPr>
            </w:pPr>
          </w:p>
        </w:tc>
        <w:tc>
          <w:tcPr>
            <w:tcW w:w="8035" w:type="dxa"/>
            <w:vAlign w:val="center"/>
          </w:tcPr>
          <w:p w:rsidR="00B81959" w:rsidRDefault="00B81959" w:rsidP="001012E3">
            <w:pPr>
              <w:shd w:val="clear" w:color="auto" w:fill="FFFFFF"/>
              <w:spacing w:before="120" w:after="120" w:line="276" w:lineRule="auto"/>
              <w:jc w:val="both"/>
              <w:rPr>
                <w:color w:val="000000"/>
                <w:sz w:val="26"/>
                <w:szCs w:val="26"/>
              </w:rPr>
            </w:pPr>
            <w:r>
              <w:rPr>
                <w:color w:val="000000"/>
                <w:sz w:val="26"/>
                <w:szCs w:val="26"/>
              </w:rPr>
              <w:t>Phiếu đánh giá (mẫu số 02,03)</w:t>
            </w:r>
          </w:p>
        </w:tc>
      </w:tr>
      <w:tr w:rsidR="00B81959" w:rsidRPr="00DF2ACB" w:rsidTr="001012E3">
        <w:trPr>
          <w:trHeight w:val="499"/>
          <w:jc w:val="center"/>
        </w:trPr>
        <w:tc>
          <w:tcPr>
            <w:tcW w:w="720" w:type="dxa"/>
            <w:vAlign w:val="center"/>
          </w:tcPr>
          <w:p w:rsidR="00B81959" w:rsidRPr="00DF2ACB" w:rsidRDefault="00B81959" w:rsidP="00B81959">
            <w:pPr>
              <w:pStyle w:val="ListParagraph"/>
              <w:numPr>
                <w:ilvl w:val="0"/>
                <w:numId w:val="2"/>
              </w:numPr>
              <w:spacing w:after="120"/>
              <w:ind w:left="357" w:hanging="357"/>
              <w:rPr>
                <w:rFonts w:ascii="Times New Roman" w:hAnsi="Times New Roman"/>
                <w:b/>
                <w:sz w:val="26"/>
                <w:szCs w:val="26"/>
              </w:rPr>
            </w:pPr>
          </w:p>
        </w:tc>
        <w:tc>
          <w:tcPr>
            <w:tcW w:w="8035" w:type="dxa"/>
            <w:vAlign w:val="center"/>
          </w:tcPr>
          <w:p w:rsidR="00B81959" w:rsidRDefault="00B81959" w:rsidP="001012E3">
            <w:pPr>
              <w:shd w:val="clear" w:color="auto" w:fill="FFFFFF"/>
              <w:spacing w:before="120" w:after="120" w:line="276" w:lineRule="auto"/>
              <w:jc w:val="both"/>
              <w:rPr>
                <w:color w:val="000000"/>
                <w:sz w:val="26"/>
                <w:szCs w:val="26"/>
              </w:rPr>
            </w:pPr>
            <w:r>
              <w:rPr>
                <w:color w:val="000000"/>
                <w:sz w:val="26"/>
                <w:szCs w:val="26"/>
              </w:rPr>
              <w:t>Danh sách niêm yết công khai</w:t>
            </w:r>
          </w:p>
        </w:tc>
      </w:tr>
      <w:tr w:rsidR="00B81959" w:rsidRPr="00DF2ACB" w:rsidTr="001012E3">
        <w:trPr>
          <w:trHeight w:val="499"/>
          <w:jc w:val="center"/>
        </w:trPr>
        <w:tc>
          <w:tcPr>
            <w:tcW w:w="720" w:type="dxa"/>
            <w:vAlign w:val="center"/>
          </w:tcPr>
          <w:p w:rsidR="00B81959" w:rsidRPr="00DF2ACB" w:rsidRDefault="00B81959" w:rsidP="00B81959">
            <w:pPr>
              <w:pStyle w:val="ListParagraph"/>
              <w:numPr>
                <w:ilvl w:val="0"/>
                <w:numId w:val="2"/>
              </w:numPr>
              <w:spacing w:after="120"/>
              <w:ind w:left="357" w:hanging="357"/>
              <w:rPr>
                <w:rFonts w:ascii="Times New Roman" w:hAnsi="Times New Roman"/>
                <w:b/>
                <w:sz w:val="26"/>
                <w:szCs w:val="26"/>
              </w:rPr>
            </w:pPr>
          </w:p>
        </w:tc>
        <w:tc>
          <w:tcPr>
            <w:tcW w:w="8035" w:type="dxa"/>
            <w:vAlign w:val="center"/>
          </w:tcPr>
          <w:p w:rsidR="00B81959" w:rsidRPr="00E23902" w:rsidRDefault="00B81959" w:rsidP="001012E3">
            <w:pPr>
              <w:jc w:val="both"/>
              <w:rPr>
                <w:color w:val="000000"/>
                <w:sz w:val="26"/>
                <w:szCs w:val="26"/>
              </w:rPr>
            </w:pPr>
            <w:r>
              <w:rPr>
                <w:sz w:val="26"/>
                <w:szCs w:val="26"/>
              </w:rPr>
              <w:t>Giấy xác nhận khuyết tật (bản photo)</w:t>
            </w:r>
          </w:p>
        </w:tc>
      </w:tr>
      <w:tr w:rsidR="00B81959" w:rsidRPr="00DF2ACB" w:rsidTr="001012E3">
        <w:trPr>
          <w:jc w:val="center"/>
        </w:trPr>
        <w:tc>
          <w:tcPr>
            <w:tcW w:w="8755" w:type="dxa"/>
            <w:gridSpan w:val="2"/>
          </w:tcPr>
          <w:p w:rsidR="00B81959" w:rsidRPr="00D67F4C" w:rsidRDefault="00B81959" w:rsidP="001012E3">
            <w:pPr>
              <w:spacing w:after="120" w:line="276" w:lineRule="auto"/>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B81959" w:rsidRPr="00F508EB" w:rsidRDefault="00B81959" w:rsidP="00B81959">
      <w:pPr>
        <w:spacing w:after="120"/>
        <w:jc w:val="both"/>
        <w:rPr>
          <w:sz w:val="26"/>
        </w:rPr>
      </w:pPr>
      <w:r w:rsidRPr="00F508EB">
        <w:rPr>
          <w:sz w:val="26"/>
        </w:rPr>
        <w:t xml:space="preserve"> </w:t>
      </w:r>
    </w:p>
    <w:p w:rsidR="004A5B7F" w:rsidRDefault="004A5B7F"/>
    <w:sectPr w:rsidR="004A5B7F"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691" w:rsidRDefault="00DA2691" w:rsidP="005B525E">
      <w:r>
        <w:separator/>
      </w:r>
    </w:p>
  </w:endnote>
  <w:endnote w:type="continuationSeparator" w:id="1">
    <w:p w:rsidR="00DA2691" w:rsidRDefault="00DA2691" w:rsidP="005B5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0A4292" w:rsidP="00FB18F9">
    <w:pPr>
      <w:pStyle w:val="Footer"/>
      <w:framePr w:wrap="around" w:vAnchor="text" w:hAnchor="margin" w:xAlign="right" w:y="1"/>
      <w:rPr>
        <w:rStyle w:val="PageNumber"/>
      </w:rPr>
    </w:pPr>
    <w:r>
      <w:rPr>
        <w:rStyle w:val="PageNumber"/>
      </w:rPr>
      <w:fldChar w:fldCharType="begin"/>
    </w:r>
    <w:r w:rsidR="00B81959">
      <w:rPr>
        <w:rStyle w:val="PageNumber"/>
      </w:rPr>
      <w:instrText xml:space="preserve">PAGE  </w:instrText>
    </w:r>
    <w:r>
      <w:rPr>
        <w:rStyle w:val="PageNumber"/>
      </w:rPr>
      <w:fldChar w:fldCharType="end"/>
    </w:r>
  </w:p>
  <w:p w:rsidR="00707685" w:rsidRDefault="00DA2691"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DA2691"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691" w:rsidRDefault="00DA2691" w:rsidP="005B525E">
      <w:r>
        <w:separator/>
      </w:r>
    </w:p>
  </w:footnote>
  <w:footnote w:type="continuationSeparator" w:id="1">
    <w:p w:rsidR="00DA2691" w:rsidRDefault="00DA2691" w:rsidP="005B5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17"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2988"/>
      <w:gridCol w:w="4558"/>
      <w:gridCol w:w="2671"/>
    </w:tblGrid>
    <w:tr w:rsidR="00F97FEE" w:rsidRPr="00392C1A" w:rsidTr="00070521">
      <w:trPr>
        <w:jc w:val="center"/>
      </w:trPr>
      <w:tc>
        <w:tcPr>
          <w:tcW w:w="2988" w:type="dxa"/>
          <w:vMerge w:val="restart"/>
          <w:vAlign w:val="center"/>
        </w:tcPr>
        <w:p w:rsidR="00F97FEE" w:rsidRDefault="00B81959" w:rsidP="003A2BC4">
          <w:pPr>
            <w:jc w:val="center"/>
            <w:rPr>
              <w:b/>
              <w:sz w:val="26"/>
              <w:szCs w:val="26"/>
            </w:rPr>
          </w:pPr>
          <w:r>
            <w:rPr>
              <w:b/>
              <w:sz w:val="26"/>
              <w:szCs w:val="26"/>
            </w:rPr>
            <w:t>ỦY BAN NHÂN DÂN</w:t>
          </w:r>
        </w:p>
        <w:p w:rsidR="00F97FEE" w:rsidRPr="00B87AC8" w:rsidRDefault="00B81959" w:rsidP="00EF5528">
          <w:pPr>
            <w:jc w:val="center"/>
            <w:rPr>
              <w:b/>
              <w:sz w:val="26"/>
              <w:szCs w:val="26"/>
            </w:rPr>
          </w:pPr>
          <w:r>
            <w:rPr>
              <w:b/>
              <w:sz w:val="26"/>
              <w:szCs w:val="26"/>
            </w:rPr>
            <w:t>XÃ IA PẾT</w:t>
          </w:r>
        </w:p>
      </w:tc>
      <w:tc>
        <w:tcPr>
          <w:tcW w:w="4558" w:type="dxa"/>
          <w:shd w:val="pct12" w:color="auto" w:fill="auto"/>
          <w:vAlign w:val="center"/>
        </w:tcPr>
        <w:p w:rsidR="00F97FEE" w:rsidRPr="008770DB" w:rsidRDefault="00B81959" w:rsidP="003A2BC4">
          <w:pPr>
            <w:jc w:val="center"/>
            <w:rPr>
              <w:b/>
              <w:sz w:val="26"/>
              <w:szCs w:val="26"/>
            </w:rPr>
          </w:pPr>
          <w:r w:rsidRPr="008770DB">
            <w:rPr>
              <w:b/>
              <w:sz w:val="26"/>
              <w:szCs w:val="26"/>
            </w:rPr>
            <w:t>QUY TRÌNH</w:t>
          </w:r>
        </w:p>
      </w:tc>
      <w:tc>
        <w:tcPr>
          <w:tcW w:w="2671" w:type="dxa"/>
        </w:tcPr>
        <w:p w:rsidR="00F97FEE" w:rsidRPr="00B87AC8" w:rsidRDefault="00B81959" w:rsidP="00EF5528">
          <w:pPr>
            <w:pStyle w:val="Header"/>
            <w:spacing w:before="80"/>
            <w:rPr>
              <w:sz w:val="20"/>
              <w:szCs w:val="20"/>
            </w:rPr>
          </w:pPr>
          <w:r w:rsidRPr="00B87AC8">
            <w:rPr>
              <w:sz w:val="20"/>
              <w:szCs w:val="20"/>
            </w:rPr>
            <w:t xml:space="preserve">Mã  : </w:t>
          </w:r>
          <w:r>
            <w:rPr>
              <w:sz w:val="20"/>
              <w:szCs w:val="20"/>
            </w:rPr>
            <w:t xml:space="preserve">               </w:t>
          </w:r>
          <w:r w:rsidRPr="00B87AC8">
            <w:rPr>
              <w:sz w:val="20"/>
              <w:szCs w:val="20"/>
            </w:rPr>
            <w:t>QT</w:t>
          </w:r>
          <w:r>
            <w:rPr>
              <w:sz w:val="20"/>
              <w:szCs w:val="20"/>
            </w:rPr>
            <w:t xml:space="preserve"> BTXH-11</w:t>
          </w:r>
        </w:p>
      </w:tc>
    </w:tr>
    <w:tr w:rsidR="00F97FEE" w:rsidRPr="00392C1A" w:rsidTr="00070521">
      <w:trPr>
        <w:jc w:val="center"/>
      </w:trPr>
      <w:tc>
        <w:tcPr>
          <w:tcW w:w="2988" w:type="dxa"/>
          <w:vMerge/>
        </w:tcPr>
        <w:p w:rsidR="00F97FEE" w:rsidRPr="003354E7" w:rsidRDefault="00DA2691" w:rsidP="003A2BC4"/>
      </w:tc>
      <w:tc>
        <w:tcPr>
          <w:tcW w:w="4558" w:type="dxa"/>
          <w:vMerge w:val="restart"/>
          <w:vAlign w:val="center"/>
        </w:tcPr>
        <w:p w:rsidR="00F97FEE" w:rsidRPr="008770DB" w:rsidRDefault="00B81959" w:rsidP="00E00D41">
          <w:pPr>
            <w:jc w:val="center"/>
            <w:rPr>
              <w:b/>
              <w:sz w:val="28"/>
              <w:szCs w:val="28"/>
            </w:rPr>
          </w:pPr>
          <w:r>
            <w:rPr>
              <w:b/>
              <w:szCs w:val="28"/>
            </w:rPr>
            <w:t>XÁC ĐỊNH, XÁC ĐỊNH LẠI MỨC ĐỘ KHUYẾT TẬT VÀ CẤP GIẤY XÁC NHẬN KHUYẾT TẬT</w:t>
          </w:r>
        </w:p>
      </w:tc>
      <w:tc>
        <w:tcPr>
          <w:tcW w:w="2671" w:type="dxa"/>
        </w:tcPr>
        <w:p w:rsidR="00F97FEE" w:rsidRPr="00B87AC8" w:rsidRDefault="00B81959" w:rsidP="003A2BC4">
          <w:pPr>
            <w:pStyle w:val="Header"/>
            <w:spacing w:before="80"/>
            <w:rPr>
              <w:sz w:val="20"/>
              <w:szCs w:val="20"/>
            </w:rPr>
          </w:pPr>
          <w:r w:rsidRPr="00B87AC8">
            <w:rPr>
              <w:sz w:val="20"/>
              <w:szCs w:val="20"/>
            </w:rPr>
            <w:t>Lần BH :</w:t>
          </w:r>
          <w:r>
            <w:rPr>
              <w:sz w:val="20"/>
              <w:szCs w:val="20"/>
            </w:rPr>
            <w:t xml:space="preserve">          02</w:t>
          </w:r>
        </w:p>
      </w:tc>
    </w:tr>
    <w:tr w:rsidR="00006F3B" w:rsidRPr="00392C1A" w:rsidTr="00070521">
      <w:trPr>
        <w:jc w:val="center"/>
      </w:trPr>
      <w:tc>
        <w:tcPr>
          <w:tcW w:w="2988" w:type="dxa"/>
          <w:vMerge/>
        </w:tcPr>
        <w:p w:rsidR="00006F3B" w:rsidRPr="003354E7" w:rsidRDefault="00DA2691" w:rsidP="00006F3B"/>
      </w:tc>
      <w:tc>
        <w:tcPr>
          <w:tcW w:w="4558" w:type="dxa"/>
          <w:vMerge/>
        </w:tcPr>
        <w:p w:rsidR="00006F3B" w:rsidRPr="003354E7" w:rsidRDefault="00DA2691" w:rsidP="00006F3B"/>
      </w:tc>
      <w:tc>
        <w:tcPr>
          <w:tcW w:w="2671" w:type="dxa"/>
        </w:tcPr>
        <w:p w:rsidR="00006F3B" w:rsidRPr="00B87AC8" w:rsidRDefault="00B81959" w:rsidP="004863FD">
          <w:pPr>
            <w:pStyle w:val="Header"/>
            <w:spacing w:before="80"/>
            <w:ind w:right="-108"/>
            <w:rPr>
              <w:sz w:val="20"/>
              <w:szCs w:val="20"/>
            </w:rPr>
          </w:pPr>
          <w:r w:rsidRPr="00B87AC8">
            <w:rPr>
              <w:sz w:val="20"/>
              <w:szCs w:val="20"/>
            </w:rPr>
            <w:t>Ngày hiệu lực:</w:t>
          </w:r>
          <w:r>
            <w:rPr>
              <w:sz w:val="20"/>
              <w:szCs w:val="20"/>
            </w:rPr>
            <w:t xml:space="preserve"> </w:t>
          </w:r>
          <w:r w:rsidR="004863FD">
            <w:rPr>
              <w:sz w:val="20"/>
              <w:szCs w:val="20"/>
            </w:rPr>
            <w:t>01</w:t>
          </w:r>
          <w:r>
            <w:rPr>
              <w:sz w:val="20"/>
              <w:szCs w:val="20"/>
            </w:rPr>
            <w:t>/</w:t>
          </w:r>
          <w:r w:rsidR="004863FD">
            <w:rPr>
              <w:sz w:val="20"/>
              <w:szCs w:val="20"/>
            </w:rPr>
            <w:t>7</w:t>
          </w:r>
          <w:r>
            <w:rPr>
              <w:sz w:val="20"/>
              <w:szCs w:val="20"/>
            </w:rPr>
            <w:t>/202</w:t>
          </w:r>
          <w:r w:rsidR="004863FD">
            <w:rPr>
              <w:sz w:val="20"/>
              <w:szCs w:val="20"/>
            </w:rPr>
            <w:t>1</w:t>
          </w:r>
        </w:p>
      </w:tc>
    </w:tr>
    <w:tr w:rsidR="00F97FEE" w:rsidRPr="00392C1A" w:rsidTr="00070521">
      <w:trPr>
        <w:jc w:val="center"/>
      </w:trPr>
      <w:tc>
        <w:tcPr>
          <w:tcW w:w="2988" w:type="dxa"/>
          <w:vMerge/>
        </w:tcPr>
        <w:p w:rsidR="00F97FEE" w:rsidRPr="003354E7" w:rsidRDefault="00DA2691" w:rsidP="003A2BC4"/>
      </w:tc>
      <w:tc>
        <w:tcPr>
          <w:tcW w:w="4558" w:type="dxa"/>
          <w:vMerge/>
        </w:tcPr>
        <w:p w:rsidR="00F97FEE" w:rsidRPr="003354E7" w:rsidRDefault="00DA2691" w:rsidP="003A2BC4"/>
      </w:tc>
      <w:tc>
        <w:tcPr>
          <w:tcW w:w="2671" w:type="dxa"/>
        </w:tcPr>
        <w:p w:rsidR="00F97FEE" w:rsidRPr="00B87AC8" w:rsidRDefault="00B81959" w:rsidP="003A2BC4">
          <w:pPr>
            <w:pStyle w:val="Header"/>
            <w:spacing w:before="80"/>
            <w:ind w:right="-108"/>
            <w:rPr>
              <w:sz w:val="20"/>
              <w:szCs w:val="20"/>
            </w:rPr>
          </w:pPr>
          <w:r w:rsidRPr="00B87AC8">
            <w:rPr>
              <w:sz w:val="20"/>
              <w:szCs w:val="20"/>
            </w:rPr>
            <w:t>Trang :</w:t>
          </w:r>
          <w:r>
            <w:rPr>
              <w:sz w:val="20"/>
              <w:szCs w:val="20"/>
            </w:rPr>
            <w:t xml:space="preserve">             </w:t>
          </w:r>
          <w:r w:rsidR="000A4292" w:rsidRPr="00B87AC8">
            <w:rPr>
              <w:rStyle w:val="PageNumber"/>
              <w:sz w:val="20"/>
              <w:szCs w:val="20"/>
            </w:rPr>
            <w:fldChar w:fldCharType="begin"/>
          </w:r>
          <w:r w:rsidRPr="00B87AC8">
            <w:rPr>
              <w:rStyle w:val="PageNumber"/>
              <w:sz w:val="20"/>
              <w:szCs w:val="20"/>
            </w:rPr>
            <w:instrText xml:space="preserve"> PAGE </w:instrText>
          </w:r>
          <w:r w:rsidR="000A4292" w:rsidRPr="00B87AC8">
            <w:rPr>
              <w:rStyle w:val="PageNumber"/>
              <w:sz w:val="20"/>
              <w:szCs w:val="20"/>
            </w:rPr>
            <w:fldChar w:fldCharType="separate"/>
          </w:r>
          <w:r w:rsidR="00DA2691">
            <w:rPr>
              <w:rStyle w:val="PageNumber"/>
              <w:noProof/>
              <w:sz w:val="20"/>
              <w:szCs w:val="20"/>
            </w:rPr>
            <w:t>1</w:t>
          </w:r>
          <w:r w:rsidR="000A4292" w:rsidRPr="00B87AC8">
            <w:rPr>
              <w:rStyle w:val="PageNumber"/>
              <w:sz w:val="20"/>
              <w:szCs w:val="20"/>
            </w:rPr>
            <w:fldChar w:fldCharType="end"/>
          </w:r>
          <w:r w:rsidRPr="00B87AC8">
            <w:rPr>
              <w:rStyle w:val="PageNumber"/>
              <w:sz w:val="20"/>
              <w:szCs w:val="20"/>
            </w:rPr>
            <w:t>/</w:t>
          </w:r>
          <w:r w:rsidR="000A4292" w:rsidRPr="00B87AC8">
            <w:rPr>
              <w:rStyle w:val="PageNumber"/>
              <w:sz w:val="20"/>
              <w:szCs w:val="20"/>
            </w:rPr>
            <w:fldChar w:fldCharType="begin"/>
          </w:r>
          <w:r w:rsidRPr="00B87AC8">
            <w:rPr>
              <w:rStyle w:val="PageNumber"/>
              <w:sz w:val="20"/>
              <w:szCs w:val="20"/>
            </w:rPr>
            <w:instrText xml:space="preserve"> NUMPAGES  </w:instrText>
          </w:r>
          <w:r w:rsidR="000A4292" w:rsidRPr="00B87AC8">
            <w:rPr>
              <w:rStyle w:val="PageNumber"/>
              <w:sz w:val="20"/>
              <w:szCs w:val="20"/>
            </w:rPr>
            <w:fldChar w:fldCharType="separate"/>
          </w:r>
          <w:r w:rsidR="00DA2691">
            <w:rPr>
              <w:rStyle w:val="PageNumber"/>
              <w:noProof/>
              <w:sz w:val="20"/>
              <w:szCs w:val="20"/>
            </w:rPr>
            <w:t>1</w:t>
          </w:r>
          <w:r w:rsidR="000A4292" w:rsidRPr="00B87AC8">
            <w:rPr>
              <w:rStyle w:val="PageNumber"/>
              <w:sz w:val="20"/>
              <w:szCs w:val="20"/>
            </w:rPr>
            <w:fldChar w:fldCharType="end"/>
          </w:r>
        </w:p>
      </w:tc>
    </w:tr>
  </w:tbl>
  <w:p w:rsidR="00707685" w:rsidRDefault="00DA2691">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rsidTr="00753C44">
      <w:trPr>
        <w:cantSplit/>
      </w:trPr>
      <w:tc>
        <w:tcPr>
          <w:tcW w:w="2912" w:type="dxa"/>
          <w:vMerge w:val="restart"/>
          <w:vAlign w:val="center"/>
        </w:tcPr>
        <w:p w:rsidR="00707685" w:rsidRPr="00087EF6" w:rsidRDefault="00B81959" w:rsidP="00087EF6">
          <w:pPr>
            <w:jc w:val="center"/>
            <w:rPr>
              <w:b/>
              <w:lang w:val="nl-NL"/>
            </w:rPr>
          </w:pPr>
          <w:r w:rsidRPr="00087EF6">
            <w:rPr>
              <w:b/>
              <w:lang w:val="nl-NL"/>
            </w:rPr>
            <w:t>ỦY BAN NHÂN DÂN</w:t>
          </w:r>
        </w:p>
        <w:p w:rsidR="00707685" w:rsidRPr="00087EF6" w:rsidRDefault="00B81959" w:rsidP="00753C44">
          <w:pPr>
            <w:jc w:val="center"/>
            <w:rPr>
              <w:b/>
              <w:lang w:val="nl-NL"/>
            </w:rPr>
          </w:pPr>
          <w:r>
            <w:rPr>
              <w:b/>
              <w:lang w:val="nl-NL"/>
            </w:rPr>
            <w:t>XÃ HÒA THỊNH</w:t>
          </w:r>
        </w:p>
      </w:tc>
      <w:tc>
        <w:tcPr>
          <w:tcW w:w="3736" w:type="dxa"/>
          <w:tcBorders>
            <w:bottom w:val="nil"/>
          </w:tcBorders>
          <w:vAlign w:val="center"/>
        </w:tcPr>
        <w:p w:rsidR="00707685" w:rsidRPr="00087EF6" w:rsidRDefault="00B81959" w:rsidP="00EC7587">
          <w:pPr>
            <w:jc w:val="center"/>
            <w:rPr>
              <w:b/>
            </w:rPr>
          </w:pPr>
          <w:r w:rsidRPr="00087EF6">
            <w:rPr>
              <w:b/>
            </w:rPr>
            <w:t>QUY TRÌNH</w:t>
          </w:r>
        </w:p>
      </w:tc>
      <w:tc>
        <w:tcPr>
          <w:tcW w:w="1740" w:type="dxa"/>
          <w:tcBorders>
            <w:right w:val="nil"/>
          </w:tcBorders>
        </w:tcPr>
        <w:p w:rsidR="00707685" w:rsidRPr="00087EF6" w:rsidRDefault="00B81959" w:rsidP="00EC7587">
          <w:r w:rsidRPr="00087EF6">
            <w:t>Mã hiệu:</w:t>
          </w:r>
        </w:p>
      </w:tc>
      <w:tc>
        <w:tcPr>
          <w:tcW w:w="1440" w:type="dxa"/>
          <w:tcBorders>
            <w:left w:val="nil"/>
          </w:tcBorders>
        </w:tcPr>
        <w:p w:rsidR="00707685" w:rsidRPr="00087EF6" w:rsidRDefault="00B81959" w:rsidP="00EC7587">
          <w:pPr>
            <w:jc w:val="both"/>
          </w:pPr>
          <w:r w:rsidRPr="00087EF6">
            <w:t>: QT 01</w:t>
          </w:r>
        </w:p>
      </w:tc>
    </w:tr>
    <w:tr w:rsidR="00707685" w:rsidTr="00753C44">
      <w:trPr>
        <w:cantSplit/>
      </w:trPr>
      <w:tc>
        <w:tcPr>
          <w:tcW w:w="2912" w:type="dxa"/>
          <w:vMerge/>
        </w:tcPr>
        <w:p w:rsidR="00707685" w:rsidRPr="00087EF6" w:rsidRDefault="00DA2691" w:rsidP="00EC7587">
          <w:pPr>
            <w:jc w:val="both"/>
          </w:pPr>
        </w:p>
      </w:tc>
      <w:tc>
        <w:tcPr>
          <w:tcW w:w="3736" w:type="dxa"/>
          <w:vMerge w:val="restart"/>
          <w:tcBorders>
            <w:top w:val="nil"/>
          </w:tcBorders>
          <w:vAlign w:val="center"/>
        </w:tcPr>
        <w:p w:rsidR="00707685" w:rsidRPr="00087EF6" w:rsidRDefault="00B81959" w:rsidP="00EC7587">
          <w:pPr>
            <w:jc w:val="center"/>
            <w:rPr>
              <w:b/>
              <w:caps/>
            </w:rPr>
          </w:pPr>
          <w:r w:rsidRPr="00087EF6">
            <w:rPr>
              <w:b/>
              <w:caps/>
            </w:rPr>
            <w:t>KIỂM SOÁT TÀI LIỆU</w:t>
          </w:r>
        </w:p>
      </w:tc>
      <w:tc>
        <w:tcPr>
          <w:tcW w:w="1740" w:type="dxa"/>
          <w:tcBorders>
            <w:right w:val="nil"/>
          </w:tcBorders>
        </w:tcPr>
        <w:p w:rsidR="00707685" w:rsidRPr="00087EF6" w:rsidRDefault="00B81959" w:rsidP="00EC7587">
          <w:pPr>
            <w:rPr>
              <w:lang w:val="nl-NL"/>
            </w:rPr>
          </w:pPr>
          <w:r w:rsidRPr="00087EF6">
            <w:rPr>
              <w:lang w:val="nl-NL"/>
            </w:rPr>
            <w:t>Lần ban hành</w:t>
          </w:r>
        </w:p>
      </w:tc>
      <w:tc>
        <w:tcPr>
          <w:tcW w:w="1440" w:type="dxa"/>
          <w:tcBorders>
            <w:left w:val="nil"/>
          </w:tcBorders>
        </w:tcPr>
        <w:p w:rsidR="00707685" w:rsidRPr="00087EF6" w:rsidRDefault="00B81959" w:rsidP="00EC7587">
          <w:pPr>
            <w:jc w:val="both"/>
            <w:rPr>
              <w:lang w:val="nl-NL"/>
            </w:rPr>
          </w:pPr>
          <w:r w:rsidRPr="00087EF6">
            <w:rPr>
              <w:lang w:val="nl-NL"/>
            </w:rPr>
            <w:t>: 01</w:t>
          </w:r>
        </w:p>
      </w:tc>
    </w:tr>
    <w:tr w:rsidR="00707685" w:rsidTr="00753C44">
      <w:trPr>
        <w:cantSplit/>
      </w:trPr>
      <w:tc>
        <w:tcPr>
          <w:tcW w:w="2912" w:type="dxa"/>
          <w:vMerge/>
        </w:tcPr>
        <w:p w:rsidR="00707685" w:rsidRPr="00087EF6" w:rsidRDefault="00DA2691" w:rsidP="00EC7587">
          <w:pPr>
            <w:jc w:val="both"/>
          </w:pPr>
        </w:p>
      </w:tc>
      <w:tc>
        <w:tcPr>
          <w:tcW w:w="3736" w:type="dxa"/>
          <w:vMerge/>
          <w:tcBorders>
            <w:top w:val="nil"/>
          </w:tcBorders>
        </w:tcPr>
        <w:p w:rsidR="00707685" w:rsidRPr="00087EF6" w:rsidRDefault="00DA2691" w:rsidP="00EC7587">
          <w:pPr>
            <w:jc w:val="both"/>
          </w:pPr>
        </w:p>
      </w:tc>
      <w:tc>
        <w:tcPr>
          <w:tcW w:w="1740" w:type="dxa"/>
          <w:tcBorders>
            <w:right w:val="nil"/>
          </w:tcBorders>
        </w:tcPr>
        <w:p w:rsidR="00707685" w:rsidRPr="00087EF6" w:rsidRDefault="00B81959"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B81959" w:rsidP="00014575">
          <w:pPr>
            <w:jc w:val="both"/>
            <w:rPr>
              <w:lang w:val="nl-NL"/>
            </w:rPr>
          </w:pPr>
          <w:r>
            <w:rPr>
              <w:lang w:val="nl-NL"/>
            </w:rPr>
            <w:t>:01/4</w:t>
          </w:r>
          <w:r w:rsidRPr="00087EF6">
            <w:rPr>
              <w:lang w:val="nl-NL"/>
            </w:rPr>
            <w:t>/201</w:t>
          </w:r>
          <w:r>
            <w:rPr>
              <w:lang w:val="nl-NL"/>
            </w:rPr>
            <w:t>3</w:t>
          </w:r>
        </w:p>
      </w:tc>
    </w:tr>
  </w:tbl>
  <w:p w:rsidR="00707685" w:rsidRDefault="00DA2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15A49"/>
    <w:multiLevelType w:val="hybridMultilevel"/>
    <w:tmpl w:val="EEF0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95C4D"/>
    <w:multiLevelType w:val="hybridMultilevel"/>
    <w:tmpl w:val="95F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0"/>
    <w:footnote w:id="1"/>
  </w:footnotePr>
  <w:endnotePr>
    <w:endnote w:id="0"/>
    <w:endnote w:id="1"/>
  </w:endnotePr>
  <w:compat/>
  <w:rsids>
    <w:rsidRoot w:val="00B81959"/>
    <w:rsid w:val="000A4292"/>
    <w:rsid w:val="003E0F4C"/>
    <w:rsid w:val="004863FD"/>
    <w:rsid w:val="004A5B7F"/>
    <w:rsid w:val="005B525E"/>
    <w:rsid w:val="006B5694"/>
    <w:rsid w:val="00835E13"/>
    <w:rsid w:val="009C49D7"/>
    <w:rsid w:val="00B81959"/>
    <w:rsid w:val="00DA2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959"/>
    <w:pPr>
      <w:tabs>
        <w:tab w:val="center" w:pos="4320"/>
        <w:tab w:val="right" w:pos="8640"/>
      </w:tabs>
    </w:pPr>
  </w:style>
  <w:style w:type="character" w:customStyle="1" w:styleId="HeaderChar">
    <w:name w:val="Header Char"/>
    <w:basedOn w:val="DefaultParagraphFont"/>
    <w:link w:val="Header"/>
    <w:rsid w:val="00B81959"/>
    <w:rPr>
      <w:rFonts w:ascii="Times New Roman" w:eastAsia="Times New Roman" w:hAnsi="Times New Roman" w:cs="Times New Roman"/>
      <w:sz w:val="24"/>
      <w:szCs w:val="24"/>
    </w:rPr>
  </w:style>
  <w:style w:type="paragraph" w:styleId="Footer">
    <w:name w:val="footer"/>
    <w:basedOn w:val="Normal"/>
    <w:link w:val="FooterChar"/>
    <w:semiHidden/>
    <w:rsid w:val="00B81959"/>
    <w:pPr>
      <w:tabs>
        <w:tab w:val="center" w:pos="4320"/>
        <w:tab w:val="right" w:pos="8640"/>
      </w:tabs>
    </w:pPr>
  </w:style>
  <w:style w:type="character" w:customStyle="1" w:styleId="FooterChar">
    <w:name w:val="Footer Char"/>
    <w:basedOn w:val="DefaultParagraphFont"/>
    <w:link w:val="Footer"/>
    <w:semiHidden/>
    <w:rsid w:val="00B81959"/>
    <w:rPr>
      <w:rFonts w:ascii="Times New Roman" w:eastAsia="Times New Roman" w:hAnsi="Times New Roman" w:cs="Times New Roman"/>
      <w:sz w:val="24"/>
      <w:szCs w:val="24"/>
    </w:rPr>
  </w:style>
  <w:style w:type="character" w:styleId="PageNumber">
    <w:name w:val="page number"/>
    <w:basedOn w:val="DefaultParagraphFont"/>
    <w:rsid w:val="00B81959"/>
  </w:style>
  <w:style w:type="paragraph" w:styleId="ListParagraph">
    <w:name w:val="List Paragraph"/>
    <w:basedOn w:val="Normal"/>
    <w:qFormat/>
    <w:rsid w:val="00B81959"/>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81959"/>
  </w:style>
  <w:style w:type="character" w:styleId="Strong">
    <w:name w:val="Strong"/>
    <w:qFormat/>
    <w:rsid w:val="00B819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8</cp:revision>
  <cp:lastPrinted>2020-07-10T08:35:00Z</cp:lastPrinted>
  <dcterms:created xsi:type="dcterms:W3CDTF">2020-07-07T06:55:00Z</dcterms:created>
  <dcterms:modified xsi:type="dcterms:W3CDTF">2021-10-25T08:49:00Z</dcterms:modified>
</cp:coreProperties>
</file>